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FA8CFF" w14:textId="77777777" w:rsidR="00280123" w:rsidRPr="00806ADC" w:rsidRDefault="00280123">
      <w:pPr>
        <w:spacing w:after="51" w:line="248" w:lineRule="auto"/>
        <w:ind w:left="5216"/>
        <w:rPr>
          <w:rFonts w:ascii="Times New Roman" w:hAnsi="Times New Roman" w:cs="Times New Roman"/>
        </w:rPr>
      </w:pPr>
    </w:p>
    <w:p w14:paraId="01FFD554" w14:textId="77777777" w:rsidR="009B03CD" w:rsidRPr="00806ADC" w:rsidRDefault="009B03CD" w:rsidP="004B5DE5">
      <w:pPr>
        <w:spacing w:after="54" w:line="240" w:lineRule="auto"/>
        <w:ind w:left="10" w:right="-15" w:hanging="10"/>
        <w:jc w:val="center"/>
        <w:rPr>
          <w:rFonts w:ascii="Times New Roman" w:eastAsia="Calibri" w:hAnsi="Times New Roman" w:cs="Times New Roman"/>
          <w:b/>
          <w:color w:val="2E74B5" w:themeColor="accent1" w:themeShade="BF"/>
          <w:sz w:val="28"/>
        </w:rPr>
      </w:pPr>
    </w:p>
    <w:p w14:paraId="4EA79DF4" w14:textId="77777777" w:rsidR="00BA3CE6" w:rsidRPr="00CE0C92" w:rsidRDefault="009B03CD" w:rsidP="009B03CD">
      <w:pPr>
        <w:pStyle w:val="Header"/>
        <w:jc w:val="center"/>
        <w:rPr>
          <w:rFonts w:ascii="Times New Roman" w:hAnsi="Times New Roman" w:cs="Times New Roman"/>
          <w:color w:val="0070C0"/>
          <w:sz w:val="28"/>
          <w:szCs w:val="28"/>
        </w:rPr>
      </w:pPr>
      <w:r w:rsidRPr="00CE0C92">
        <w:rPr>
          <w:rFonts w:ascii="Times New Roman" w:hAnsi="Times New Roman" w:cs="Times New Roman"/>
          <w:color w:val="0070C0"/>
          <w:sz w:val="28"/>
          <w:szCs w:val="28"/>
        </w:rPr>
        <w:t xml:space="preserve">Strengthening capacities and digital competences in biomedical education through internationalization at home </w:t>
      </w:r>
      <w:r w:rsidR="000C60A7" w:rsidRPr="00CE0C92">
        <w:rPr>
          <w:rFonts w:ascii="Times New Roman" w:hAnsi="Times New Roman" w:cs="Times New Roman"/>
          <w:color w:val="0070C0"/>
          <w:sz w:val="28"/>
          <w:szCs w:val="28"/>
        </w:rPr>
        <w:t xml:space="preserve">- </w:t>
      </w:r>
      <w:r w:rsidRPr="00CE0C92">
        <w:rPr>
          <w:rFonts w:ascii="Times New Roman" w:hAnsi="Times New Roman" w:cs="Times New Roman"/>
          <w:color w:val="0070C0"/>
          <w:sz w:val="28"/>
          <w:szCs w:val="28"/>
        </w:rPr>
        <w:t xml:space="preserve">BIOSINT </w:t>
      </w:r>
    </w:p>
    <w:p w14:paraId="0F637A74" w14:textId="77777777" w:rsidR="00BA3CE6" w:rsidRDefault="00BA3CE6" w:rsidP="009B03CD">
      <w:pPr>
        <w:pStyle w:val="Header"/>
        <w:jc w:val="center"/>
        <w:rPr>
          <w:rFonts w:ascii="Times New Roman" w:hAnsi="Times New Roman" w:cs="Times New Roman"/>
          <w:color w:val="0070C0"/>
          <w:sz w:val="28"/>
        </w:rPr>
      </w:pPr>
    </w:p>
    <w:p w14:paraId="765D7254" w14:textId="77777777" w:rsidR="00BA3CE6" w:rsidRDefault="00BA3CE6" w:rsidP="009B03CD">
      <w:pPr>
        <w:pStyle w:val="Header"/>
        <w:jc w:val="center"/>
        <w:rPr>
          <w:rFonts w:ascii="Times New Roman" w:hAnsi="Times New Roman" w:cs="Times New Roman"/>
          <w:color w:val="0070C0"/>
          <w:sz w:val="28"/>
        </w:rPr>
      </w:pPr>
    </w:p>
    <w:p w14:paraId="6476AA1B" w14:textId="77777777" w:rsidR="003317FC" w:rsidRPr="003317FC" w:rsidRDefault="003317FC" w:rsidP="003317FC">
      <w:pPr>
        <w:pStyle w:val="Header"/>
        <w:shd w:val="clear" w:color="auto" w:fill="FFFFFF"/>
        <w:jc w:val="center"/>
        <w:rPr>
          <w:rFonts w:ascii="Times New Roman" w:hAnsi="Times New Roman"/>
          <w:color w:val="0070C0"/>
          <w:sz w:val="28"/>
          <w:lang w:val="en-US"/>
        </w:rPr>
      </w:pPr>
      <w:r w:rsidRPr="003317FC">
        <w:rPr>
          <w:rFonts w:ascii="Times New Roman" w:hAnsi="Times New Roman"/>
          <w:color w:val="0070C0"/>
          <w:sz w:val="28"/>
          <w:lang w:val="en-US"/>
        </w:rPr>
        <w:t>E4.4 WORKSHOP FOR DEVELOPMENT OF NEW VIRTUAL COURSES</w:t>
      </w:r>
    </w:p>
    <w:p w14:paraId="38E1B45E" w14:textId="65CB698A" w:rsidR="00E64FDB" w:rsidRDefault="003317FC" w:rsidP="009B03CD">
      <w:pPr>
        <w:pStyle w:val="Header"/>
        <w:jc w:val="center"/>
        <w:rPr>
          <w:rFonts w:ascii="Times New Roman" w:hAnsi="Times New Roman" w:cs="Times New Roman"/>
          <w:color w:val="0070C0"/>
          <w:sz w:val="28"/>
        </w:rPr>
      </w:pPr>
      <w:r>
        <w:rPr>
          <w:rFonts w:ascii="Times New Roman" w:hAnsi="Times New Roman" w:cs="Times New Roman"/>
          <w:color w:val="0070C0"/>
          <w:sz w:val="28"/>
        </w:rPr>
        <w:t>FACULTY OF MEDICINE</w:t>
      </w:r>
      <w:r w:rsidR="00E64FDB">
        <w:rPr>
          <w:rFonts w:ascii="Times New Roman" w:hAnsi="Times New Roman" w:cs="Times New Roman"/>
          <w:color w:val="0070C0"/>
          <w:sz w:val="28"/>
        </w:rPr>
        <w:t xml:space="preserve">, UNIVERSITY OF </w:t>
      </w:r>
      <w:r>
        <w:rPr>
          <w:rFonts w:ascii="Times New Roman" w:hAnsi="Times New Roman" w:cs="Times New Roman"/>
          <w:color w:val="0070C0"/>
          <w:sz w:val="28"/>
        </w:rPr>
        <w:t>TUZLA</w:t>
      </w:r>
    </w:p>
    <w:p w14:paraId="45D15EA1" w14:textId="77777777" w:rsidR="009B03CD" w:rsidRPr="00806ADC" w:rsidRDefault="00C73A66" w:rsidP="009B03CD">
      <w:pPr>
        <w:pStyle w:val="Header"/>
        <w:jc w:val="center"/>
        <w:rPr>
          <w:rFonts w:ascii="Times New Roman" w:hAnsi="Times New Roman" w:cs="Times New Roman"/>
          <w:color w:val="0070C0"/>
        </w:rPr>
      </w:pPr>
      <w:r>
        <w:rPr>
          <w:rFonts w:ascii="Times New Roman" w:hAnsi="Times New Roman" w:cs="Times New Roman"/>
          <w:color w:val="0070C0"/>
          <w:sz w:val="28"/>
        </w:rPr>
        <w:t xml:space="preserve">BOSNIA AND HERZEGOVINA </w:t>
      </w:r>
    </w:p>
    <w:p w14:paraId="0C281039" w14:textId="77777777" w:rsidR="009B03CD" w:rsidRPr="00806ADC" w:rsidRDefault="009B03CD" w:rsidP="004B5DE5">
      <w:pPr>
        <w:spacing w:after="54" w:line="240" w:lineRule="auto"/>
        <w:ind w:left="10" w:right="-15" w:hanging="10"/>
        <w:jc w:val="center"/>
        <w:rPr>
          <w:rFonts w:ascii="Times New Roman" w:eastAsia="Calibri" w:hAnsi="Times New Roman" w:cs="Times New Roman"/>
          <w:b/>
          <w:color w:val="2E74B5" w:themeColor="accent1" w:themeShade="BF"/>
          <w:sz w:val="28"/>
          <w:lang w:val="en-GB"/>
        </w:rPr>
      </w:pPr>
    </w:p>
    <w:p w14:paraId="780303FD" w14:textId="77777777" w:rsidR="009B03CD" w:rsidRPr="00806ADC" w:rsidRDefault="009B03CD" w:rsidP="004B5DE5">
      <w:pPr>
        <w:spacing w:after="54" w:line="240" w:lineRule="auto"/>
        <w:ind w:left="10" w:right="-15" w:hanging="10"/>
        <w:jc w:val="center"/>
        <w:rPr>
          <w:rFonts w:ascii="Times New Roman" w:eastAsia="Calibri" w:hAnsi="Times New Roman" w:cs="Times New Roman"/>
          <w:b/>
          <w:color w:val="2E74B5" w:themeColor="accent1" w:themeShade="BF"/>
          <w:sz w:val="28"/>
        </w:rPr>
      </w:pPr>
    </w:p>
    <w:p w14:paraId="26BD0456" w14:textId="77777777" w:rsidR="00280123" w:rsidRPr="00806ADC" w:rsidRDefault="00805332" w:rsidP="004B5DE5">
      <w:pPr>
        <w:spacing w:after="54" w:line="240" w:lineRule="auto"/>
        <w:ind w:left="10" w:right="-15" w:hanging="10"/>
        <w:jc w:val="center"/>
        <w:rPr>
          <w:rFonts w:ascii="Times New Roman" w:hAnsi="Times New Roman" w:cs="Times New Roman"/>
          <w:color w:val="2E74B5" w:themeColor="accent1" w:themeShade="BF"/>
        </w:rPr>
      </w:pPr>
      <w:r w:rsidRPr="00806ADC">
        <w:rPr>
          <w:rFonts w:ascii="Times New Roman" w:eastAsia="Calibri" w:hAnsi="Times New Roman" w:cs="Times New Roman"/>
          <w:b/>
          <w:color w:val="2E74B5" w:themeColor="accent1" w:themeShade="BF"/>
          <w:sz w:val="28"/>
        </w:rPr>
        <w:t>THE</w:t>
      </w:r>
      <w:r w:rsidR="003C2370">
        <w:rPr>
          <w:rFonts w:ascii="Times New Roman" w:eastAsia="Calibri" w:hAnsi="Times New Roman" w:cs="Times New Roman"/>
          <w:b/>
          <w:color w:val="2E74B5" w:themeColor="accent1" w:themeShade="BF"/>
          <w:sz w:val="28"/>
        </w:rPr>
        <w:t xml:space="preserve"> </w:t>
      </w:r>
      <w:r w:rsidR="007A43FD" w:rsidRPr="00806ADC">
        <w:rPr>
          <w:rFonts w:ascii="Times New Roman" w:eastAsia="Calibri" w:hAnsi="Times New Roman" w:cs="Times New Roman"/>
          <w:b/>
          <w:color w:val="2E74B5" w:themeColor="accent1" w:themeShade="BF"/>
          <w:sz w:val="28"/>
        </w:rPr>
        <w:t>MEETING MINUTES</w:t>
      </w:r>
    </w:p>
    <w:p w14:paraId="3C5C21CC" w14:textId="77777777" w:rsidR="00853B2A" w:rsidRPr="00806ADC" w:rsidRDefault="007A43FD" w:rsidP="00BA3CE6">
      <w:pPr>
        <w:spacing w:after="296" w:line="240" w:lineRule="auto"/>
        <w:jc w:val="center"/>
        <w:rPr>
          <w:rFonts w:ascii="Times New Roman" w:hAnsi="Times New Roman" w:cs="Times New Roman"/>
          <w:b/>
          <w:sz w:val="32"/>
        </w:rPr>
      </w:pPr>
      <w:r w:rsidRPr="00806ADC">
        <w:rPr>
          <w:rFonts w:ascii="Times New Roman" w:eastAsia="Times New Roman" w:hAnsi="Times New Roman" w:cs="Times New Roman"/>
          <w:b/>
          <w:sz w:val="32"/>
        </w:rPr>
        <w:tab/>
      </w:r>
    </w:p>
    <w:tbl>
      <w:tblPr>
        <w:tblStyle w:val="TableGrid0"/>
        <w:tblW w:w="93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5136"/>
      </w:tblGrid>
      <w:tr w:rsidR="00467A8D" w:rsidRPr="00806ADC" w14:paraId="59D1AFA5" w14:textId="77777777" w:rsidTr="00BA3CE6">
        <w:trPr>
          <w:trHeight w:val="408"/>
        </w:trPr>
        <w:tc>
          <w:tcPr>
            <w:tcW w:w="42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5" w:themeFillTint="33"/>
            <w:vAlign w:val="center"/>
          </w:tcPr>
          <w:p w14:paraId="35895EAF" w14:textId="77777777" w:rsidR="00853B2A" w:rsidRPr="00806ADC" w:rsidRDefault="00C02873" w:rsidP="00C02873">
            <w:pPr>
              <w:outlineLvl w:val="0"/>
              <w:rPr>
                <w:rFonts w:ascii="Times New Roman" w:hAnsi="Times New Roman" w:cs="Times New Roman"/>
                <w:bCs/>
                <w:color w:val="000000" w:themeColor="text1"/>
                <w:sz w:val="24"/>
                <w:szCs w:val="24"/>
              </w:rPr>
            </w:pPr>
            <w:r w:rsidRPr="00806ADC">
              <w:rPr>
                <w:rFonts w:ascii="Times New Roman" w:eastAsia="Calibri" w:hAnsi="Times New Roman" w:cs="Times New Roman"/>
                <w:sz w:val="24"/>
                <w:szCs w:val="24"/>
              </w:rPr>
              <w:t>VENUE OF THE MEETING</w:t>
            </w:r>
          </w:p>
        </w:tc>
        <w:tc>
          <w:tcPr>
            <w:tcW w:w="51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5" w:themeFillTint="33"/>
            <w:vAlign w:val="center"/>
          </w:tcPr>
          <w:p w14:paraId="720235AA" w14:textId="77777777" w:rsidR="00853B2A" w:rsidRPr="00806ADC" w:rsidRDefault="00853B2A" w:rsidP="007A43FD">
            <w:pPr>
              <w:jc w:val="center"/>
              <w:outlineLvl w:val="0"/>
              <w:rPr>
                <w:rFonts w:ascii="Times New Roman" w:hAnsi="Times New Roman" w:cs="Times New Roman"/>
                <w:bCs/>
                <w:color w:val="000000" w:themeColor="text1"/>
                <w:sz w:val="24"/>
                <w:szCs w:val="24"/>
              </w:rPr>
            </w:pPr>
            <w:r w:rsidRPr="00806ADC">
              <w:rPr>
                <w:rFonts w:ascii="Times New Roman" w:hAnsi="Times New Roman" w:cs="Times New Roman"/>
                <w:bCs/>
                <w:color w:val="000000" w:themeColor="text1"/>
                <w:sz w:val="24"/>
                <w:szCs w:val="24"/>
              </w:rPr>
              <w:t>DATE</w:t>
            </w:r>
          </w:p>
        </w:tc>
      </w:tr>
      <w:tr w:rsidR="00467A8D" w:rsidRPr="00806ADC" w14:paraId="0EE3BE67" w14:textId="77777777" w:rsidTr="00BA3CE6">
        <w:trPr>
          <w:trHeight w:val="816"/>
        </w:trPr>
        <w:tc>
          <w:tcPr>
            <w:tcW w:w="42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270236C" w14:textId="77777777" w:rsidR="004A4A4D" w:rsidRPr="000404F2" w:rsidRDefault="004A4A4D" w:rsidP="004A4A4D">
            <w:pPr>
              <w:outlineLvl w:val="0"/>
              <w:rPr>
                <w:rFonts w:ascii="Times New Roman" w:eastAsia="Calibri" w:hAnsi="Times New Roman"/>
                <w:b/>
                <w:bCs/>
                <w:sz w:val="24"/>
                <w:szCs w:val="24"/>
              </w:rPr>
            </w:pPr>
            <w:r w:rsidRPr="000404F2">
              <w:rPr>
                <w:rFonts w:ascii="Times New Roman" w:eastAsia="Calibri" w:hAnsi="Times New Roman"/>
                <w:b/>
                <w:bCs/>
                <w:sz w:val="24"/>
                <w:szCs w:val="24"/>
              </w:rPr>
              <w:t>UNIVERSITY OF TUZLA, Faculty of Humanities and Social Sciences,</w:t>
            </w:r>
          </w:p>
          <w:p w14:paraId="130BAEC5" w14:textId="77777777" w:rsidR="004A4A4D" w:rsidRPr="000404F2" w:rsidRDefault="004A4A4D" w:rsidP="004A4A4D">
            <w:pPr>
              <w:outlineLvl w:val="0"/>
              <w:rPr>
                <w:rFonts w:ascii="Times New Roman" w:eastAsia="Calibri" w:hAnsi="Times New Roman"/>
                <w:b/>
                <w:bCs/>
                <w:sz w:val="24"/>
                <w:szCs w:val="24"/>
              </w:rPr>
            </w:pPr>
            <w:r w:rsidRPr="000404F2">
              <w:rPr>
                <w:rFonts w:ascii="Times New Roman" w:eastAsia="Calibri" w:hAnsi="Times New Roman"/>
                <w:b/>
                <w:bCs/>
                <w:sz w:val="24"/>
                <w:szCs w:val="24"/>
              </w:rPr>
              <w:t>Second Floor, Amphitheatre 2</w:t>
            </w:r>
          </w:p>
          <w:p w14:paraId="423C6873" w14:textId="77777777" w:rsidR="004A4A4D" w:rsidRPr="000404F2" w:rsidRDefault="004A4A4D" w:rsidP="004A4A4D">
            <w:pPr>
              <w:outlineLvl w:val="0"/>
              <w:rPr>
                <w:rFonts w:ascii="Times New Roman" w:eastAsia="Calibri" w:hAnsi="Times New Roman"/>
                <w:b/>
                <w:bCs/>
                <w:sz w:val="24"/>
                <w:szCs w:val="24"/>
              </w:rPr>
            </w:pPr>
            <w:r w:rsidRPr="000404F2">
              <w:rPr>
                <w:rFonts w:ascii="Times New Roman" w:eastAsia="Calibri" w:hAnsi="Times New Roman"/>
                <w:b/>
                <w:bCs/>
                <w:sz w:val="24"/>
                <w:szCs w:val="24"/>
              </w:rPr>
              <w:t>Dr. Tihomila Markovića 1,</w:t>
            </w:r>
          </w:p>
          <w:p w14:paraId="227FD60D" w14:textId="77777777" w:rsidR="004A4A4D" w:rsidRPr="000404F2" w:rsidRDefault="004A4A4D" w:rsidP="004A4A4D">
            <w:pPr>
              <w:outlineLvl w:val="0"/>
              <w:rPr>
                <w:rFonts w:ascii="Times New Roman" w:eastAsia="Calibri" w:hAnsi="Times New Roman"/>
                <w:b/>
                <w:bCs/>
                <w:sz w:val="24"/>
                <w:szCs w:val="24"/>
              </w:rPr>
            </w:pPr>
            <w:r w:rsidRPr="000404F2">
              <w:rPr>
                <w:rFonts w:ascii="Times New Roman" w:eastAsia="Calibri" w:hAnsi="Times New Roman"/>
                <w:b/>
                <w:bCs/>
                <w:sz w:val="24"/>
                <w:szCs w:val="24"/>
              </w:rPr>
              <w:t>75 000 Tuzla,</w:t>
            </w:r>
          </w:p>
          <w:p w14:paraId="5EB81BBE" w14:textId="15D4AB36" w:rsidR="00DE4DE8" w:rsidRPr="004A4A4D" w:rsidRDefault="004A4A4D" w:rsidP="00853B2A">
            <w:pPr>
              <w:outlineLvl w:val="0"/>
              <w:rPr>
                <w:rFonts w:ascii="Times New Roman" w:eastAsia="Calibri" w:hAnsi="Times New Roman"/>
                <w:b/>
                <w:bCs/>
                <w:sz w:val="24"/>
                <w:szCs w:val="24"/>
              </w:rPr>
            </w:pPr>
            <w:r w:rsidRPr="000404F2">
              <w:rPr>
                <w:rFonts w:ascii="Times New Roman" w:eastAsia="Calibri" w:hAnsi="Times New Roman"/>
                <w:b/>
                <w:bCs/>
                <w:sz w:val="24"/>
                <w:szCs w:val="24"/>
              </w:rPr>
              <w:t>Bosnia and Herzegovina</w:t>
            </w:r>
          </w:p>
        </w:tc>
        <w:tc>
          <w:tcPr>
            <w:tcW w:w="51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80D3CD6" w14:textId="0044C96C" w:rsidR="006F7327" w:rsidRPr="00806ADC" w:rsidRDefault="00936927" w:rsidP="004A4A4D">
            <w:pPr>
              <w:ind w:left="3"/>
              <w:jc w:val="center"/>
              <w:outlineLvl w:val="0"/>
              <w:rPr>
                <w:rFonts w:ascii="Times New Roman" w:hAnsi="Times New Roman" w:cs="Times New Roman"/>
                <w:bCs/>
                <w:color w:val="000000" w:themeColor="text1"/>
                <w:sz w:val="24"/>
                <w:szCs w:val="24"/>
              </w:rPr>
            </w:pPr>
            <w:r>
              <w:rPr>
                <w:rFonts w:ascii="Times New Roman" w:eastAsia="Calibri" w:hAnsi="Times New Roman" w:cs="Times New Roman"/>
                <w:sz w:val="24"/>
                <w:szCs w:val="24"/>
              </w:rPr>
              <w:t>0</w:t>
            </w:r>
            <w:r w:rsidR="004A4A4D">
              <w:rPr>
                <w:rFonts w:ascii="Times New Roman" w:eastAsia="Calibri" w:hAnsi="Times New Roman" w:cs="Times New Roman"/>
                <w:sz w:val="24"/>
                <w:szCs w:val="24"/>
              </w:rPr>
              <w:t>5</w:t>
            </w:r>
            <w:r>
              <w:rPr>
                <w:rFonts w:ascii="Times New Roman" w:eastAsia="Calibri" w:hAnsi="Times New Roman" w:cs="Times New Roman"/>
                <w:sz w:val="24"/>
                <w:szCs w:val="24"/>
              </w:rPr>
              <w:t xml:space="preserve"> - 0</w:t>
            </w:r>
            <w:r w:rsidR="004A4A4D">
              <w:rPr>
                <w:rFonts w:ascii="Times New Roman" w:eastAsia="Calibri" w:hAnsi="Times New Roman" w:cs="Times New Roman"/>
                <w:sz w:val="24"/>
                <w:szCs w:val="24"/>
              </w:rPr>
              <w:t>6</w:t>
            </w:r>
            <w:r>
              <w:rPr>
                <w:rFonts w:ascii="Times New Roman" w:eastAsia="Calibri" w:hAnsi="Times New Roman" w:cs="Times New Roman"/>
                <w:sz w:val="24"/>
                <w:szCs w:val="24"/>
              </w:rPr>
              <w:t xml:space="preserve"> </w:t>
            </w:r>
            <w:r w:rsidR="004A4A4D">
              <w:rPr>
                <w:rFonts w:ascii="Times New Roman" w:eastAsia="Calibri" w:hAnsi="Times New Roman" w:cs="Times New Roman"/>
                <w:sz w:val="24"/>
                <w:szCs w:val="24"/>
              </w:rPr>
              <w:t>DEC</w:t>
            </w:r>
            <w:r>
              <w:rPr>
                <w:rFonts w:ascii="Times New Roman" w:eastAsia="Calibri" w:hAnsi="Times New Roman" w:cs="Times New Roman"/>
                <w:sz w:val="24"/>
                <w:szCs w:val="24"/>
              </w:rPr>
              <w:t xml:space="preserve"> 2024</w:t>
            </w:r>
          </w:p>
        </w:tc>
      </w:tr>
      <w:tr w:rsidR="00467A8D" w:rsidRPr="00806ADC" w14:paraId="7FFBBBF5" w14:textId="77777777" w:rsidTr="00BA3CE6">
        <w:trPr>
          <w:trHeight w:val="477"/>
        </w:trPr>
        <w:tc>
          <w:tcPr>
            <w:tcW w:w="42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5" w:themeFillTint="33"/>
            <w:vAlign w:val="center"/>
          </w:tcPr>
          <w:p w14:paraId="520C3508" w14:textId="77777777" w:rsidR="006D7A3B" w:rsidRPr="00806ADC" w:rsidRDefault="006D7A3B" w:rsidP="006D7A3B">
            <w:pPr>
              <w:spacing w:after="44" w:line="248" w:lineRule="auto"/>
              <w:ind w:right="1161"/>
              <w:rPr>
                <w:rFonts w:ascii="Times New Roman" w:eastAsia="Calibri" w:hAnsi="Times New Roman" w:cs="Times New Roman"/>
                <w:sz w:val="24"/>
                <w:szCs w:val="24"/>
              </w:rPr>
            </w:pPr>
            <w:r w:rsidRPr="00806ADC">
              <w:rPr>
                <w:rFonts w:ascii="Times New Roman" w:eastAsia="Calibri" w:hAnsi="Times New Roman" w:cs="Times New Roman"/>
                <w:sz w:val="24"/>
                <w:szCs w:val="24"/>
              </w:rPr>
              <w:t>HOST PARTNER</w:t>
            </w:r>
          </w:p>
        </w:tc>
        <w:tc>
          <w:tcPr>
            <w:tcW w:w="51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5" w:themeFillTint="33"/>
            <w:vAlign w:val="center"/>
          </w:tcPr>
          <w:p w14:paraId="395B55EA" w14:textId="77777777" w:rsidR="006D7A3B" w:rsidRPr="00806ADC" w:rsidRDefault="00C02873" w:rsidP="006D7A3B">
            <w:pPr>
              <w:spacing w:line="248" w:lineRule="auto"/>
              <w:ind w:right="-15"/>
              <w:jc w:val="center"/>
              <w:rPr>
                <w:rFonts w:ascii="Times New Roman" w:eastAsia="Calibri" w:hAnsi="Times New Roman" w:cs="Times New Roman"/>
                <w:sz w:val="24"/>
                <w:szCs w:val="24"/>
              </w:rPr>
            </w:pPr>
            <w:r w:rsidRPr="00806ADC">
              <w:rPr>
                <w:rFonts w:ascii="Times New Roman" w:hAnsi="Times New Roman" w:cs="Times New Roman"/>
                <w:bCs/>
                <w:color w:val="000000" w:themeColor="text1"/>
                <w:sz w:val="24"/>
                <w:szCs w:val="24"/>
              </w:rPr>
              <w:t>MINUTES PREPARED BY</w:t>
            </w:r>
          </w:p>
        </w:tc>
      </w:tr>
      <w:tr w:rsidR="00467A8D" w:rsidRPr="00806ADC" w14:paraId="69D8AB08" w14:textId="77777777" w:rsidTr="00BA3CE6">
        <w:trPr>
          <w:trHeight w:val="573"/>
        </w:trPr>
        <w:tc>
          <w:tcPr>
            <w:tcW w:w="42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vAlign w:val="center"/>
          </w:tcPr>
          <w:p w14:paraId="399E1E95" w14:textId="43790C2B" w:rsidR="006D7A3B" w:rsidRPr="004A4A4D" w:rsidRDefault="004A4A4D" w:rsidP="004A4A4D">
            <w:pPr>
              <w:outlineLvl w:val="0"/>
              <w:rPr>
                <w:rFonts w:ascii="Times New Roman" w:eastAsia="Calibri" w:hAnsi="Times New Roman" w:cs="Times New Roman"/>
                <w:b/>
                <w:bCs/>
                <w:sz w:val="24"/>
                <w:szCs w:val="24"/>
              </w:rPr>
            </w:pPr>
            <w:r>
              <w:rPr>
                <w:rFonts w:ascii="Times New Roman" w:eastAsia="Calibri" w:hAnsi="Times New Roman" w:cs="Times New Roman"/>
                <w:b/>
                <w:bCs/>
                <w:sz w:val="24"/>
                <w:szCs w:val="24"/>
              </w:rPr>
              <w:t>FACULTY OF MEDICINE</w:t>
            </w:r>
            <w:r w:rsidR="00936927">
              <w:rPr>
                <w:rFonts w:ascii="Times New Roman" w:eastAsia="Calibri" w:hAnsi="Times New Roman" w:cs="Times New Roman"/>
                <w:b/>
                <w:bCs/>
                <w:sz w:val="24"/>
                <w:szCs w:val="24"/>
              </w:rPr>
              <w:t xml:space="preserve">, UNIVERSITY OF </w:t>
            </w:r>
            <w:r>
              <w:rPr>
                <w:rFonts w:ascii="Times New Roman" w:eastAsia="Calibri" w:hAnsi="Times New Roman" w:cs="Times New Roman"/>
                <w:b/>
                <w:bCs/>
                <w:sz w:val="24"/>
                <w:szCs w:val="24"/>
              </w:rPr>
              <w:t>TUZLA</w:t>
            </w:r>
            <w:r w:rsidR="00936927">
              <w:rPr>
                <w:rFonts w:ascii="Times New Roman" w:eastAsia="Calibri" w:hAnsi="Times New Roman" w:cs="Times New Roman"/>
                <w:b/>
                <w:bCs/>
                <w:sz w:val="24"/>
                <w:szCs w:val="24"/>
              </w:rPr>
              <w:t xml:space="preserve">, BOSNIA AND HERZEGOVINA </w:t>
            </w:r>
          </w:p>
        </w:tc>
        <w:tc>
          <w:tcPr>
            <w:tcW w:w="51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vAlign w:val="center"/>
          </w:tcPr>
          <w:p w14:paraId="020813AC" w14:textId="65DF52D1" w:rsidR="00DE4DE8" w:rsidRDefault="0086554D" w:rsidP="003317FC">
            <w:pPr>
              <w:tabs>
                <w:tab w:val="left" w:pos="3890"/>
              </w:tabs>
              <w:spacing w:after="44" w:line="248" w:lineRule="auto"/>
              <w:ind w:right="1161"/>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Prof. dr. </w:t>
            </w:r>
            <w:r w:rsidR="004A4A4D">
              <w:rPr>
                <w:rFonts w:ascii="Times New Roman" w:eastAsia="Calibri" w:hAnsi="Times New Roman" w:cs="Times New Roman"/>
                <w:sz w:val="24"/>
                <w:szCs w:val="24"/>
              </w:rPr>
              <w:t>Jasmin Suljagić</w:t>
            </w:r>
          </w:p>
          <w:p w14:paraId="0AE76349" w14:textId="5D644A47" w:rsidR="0086554D" w:rsidRPr="00806ADC" w:rsidRDefault="004A4A4D" w:rsidP="003317FC">
            <w:pPr>
              <w:tabs>
                <w:tab w:val="left" w:pos="3890"/>
              </w:tabs>
              <w:spacing w:after="44" w:line="248" w:lineRule="auto"/>
              <w:ind w:right="1161"/>
              <w:jc w:val="center"/>
              <w:rPr>
                <w:rFonts w:ascii="Times New Roman" w:eastAsia="Calibri" w:hAnsi="Times New Roman" w:cs="Times New Roman"/>
                <w:sz w:val="24"/>
                <w:szCs w:val="24"/>
              </w:rPr>
            </w:pPr>
            <w:r>
              <w:rPr>
                <w:rFonts w:ascii="Times New Roman" w:eastAsia="Calibri" w:hAnsi="Times New Roman" w:cs="Times New Roman"/>
                <w:sz w:val="24"/>
                <w:szCs w:val="24"/>
              </w:rPr>
              <w:t>Selma Ćebić Babajić</w:t>
            </w:r>
          </w:p>
        </w:tc>
      </w:tr>
    </w:tbl>
    <w:p w14:paraId="382635A1" w14:textId="77777777" w:rsidR="00853B2A" w:rsidRDefault="00853B2A">
      <w:pPr>
        <w:spacing w:after="44" w:line="248" w:lineRule="auto"/>
        <w:ind w:left="10" w:right="-15"/>
        <w:rPr>
          <w:rFonts w:ascii="Times New Roman" w:hAnsi="Times New Roman" w:cs="Times New Roman"/>
          <w:b/>
          <w:sz w:val="32"/>
        </w:rPr>
      </w:pPr>
    </w:p>
    <w:p w14:paraId="2CE422FA" w14:textId="77777777" w:rsidR="00BA3CE6" w:rsidRDefault="00BA3CE6">
      <w:pPr>
        <w:spacing w:after="44" w:line="248" w:lineRule="auto"/>
        <w:ind w:left="10" w:right="-15"/>
        <w:rPr>
          <w:rFonts w:ascii="Times New Roman" w:hAnsi="Times New Roman" w:cs="Times New Roman"/>
          <w:b/>
          <w:sz w:val="32"/>
        </w:rPr>
      </w:pPr>
    </w:p>
    <w:p w14:paraId="077B907D" w14:textId="77777777" w:rsidR="004A4A4D" w:rsidRDefault="004A4A4D">
      <w:pPr>
        <w:spacing w:after="44" w:line="248" w:lineRule="auto"/>
        <w:ind w:left="10" w:right="-15"/>
        <w:rPr>
          <w:rFonts w:ascii="Times New Roman" w:hAnsi="Times New Roman" w:cs="Times New Roman"/>
          <w:b/>
          <w:sz w:val="32"/>
        </w:rPr>
      </w:pPr>
    </w:p>
    <w:p w14:paraId="471EA138" w14:textId="77777777" w:rsidR="00BA3CE6" w:rsidRDefault="00BA3CE6">
      <w:pPr>
        <w:spacing w:after="44" w:line="248" w:lineRule="auto"/>
        <w:ind w:left="10" w:right="-15"/>
        <w:rPr>
          <w:rFonts w:ascii="Times New Roman" w:hAnsi="Times New Roman" w:cs="Times New Roman"/>
          <w:b/>
          <w:sz w:val="32"/>
        </w:rPr>
      </w:pPr>
    </w:p>
    <w:p w14:paraId="7D1BB75C" w14:textId="77777777" w:rsidR="00BA3CE6" w:rsidRDefault="00BA3CE6">
      <w:pPr>
        <w:spacing w:after="44" w:line="248" w:lineRule="auto"/>
        <w:ind w:left="10" w:right="-15"/>
        <w:rPr>
          <w:rFonts w:ascii="Times New Roman" w:hAnsi="Times New Roman" w:cs="Times New Roman"/>
          <w:b/>
          <w:sz w:val="32"/>
        </w:rPr>
      </w:pPr>
    </w:p>
    <w:p w14:paraId="2B563258" w14:textId="77777777" w:rsidR="00BA3CE6" w:rsidRPr="00806ADC" w:rsidRDefault="00BA3CE6">
      <w:pPr>
        <w:spacing w:after="44" w:line="248" w:lineRule="auto"/>
        <w:ind w:left="10" w:right="-15"/>
        <w:rPr>
          <w:rFonts w:ascii="Times New Roman" w:hAnsi="Times New Roman" w:cs="Times New Roman"/>
          <w:b/>
          <w:sz w:val="32"/>
        </w:rPr>
      </w:pPr>
    </w:p>
    <w:p w14:paraId="24D61F6E" w14:textId="77777777" w:rsidR="00280123" w:rsidRPr="00806ADC" w:rsidRDefault="007A43FD">
      <w:pPr>
        <w:spacing w:after="251" w:line="240" w:lineRule="auto"/>
        <w:ind w:left="10" w:right="-15"/>
        <w:jc w:val="center"/>
        <w:rPr>
          <w:rFonts w:ascii="Times New Roman" w:hAnsi="Times New Roman" w:cs="Times New Roman"/>
          <w:color w:val="2E74B5" w:themeColor="accent1" w:themeShade="BF"/>
        </w:rPr>
      </w:pPr>
      <w:r w:rsidRPr="00806ADC">
        <w:rPr>
          <w:rFonts w:ascii="Times New Roman" w:eastAsia="Times New Roman" w:hAnsi="Times New Roman" w:cs="Times New Roman"/>
          <w:b/>
          <w:color w:val="2E74B5" w:themeColor="accent1" w:themeShade="BF"/>
          <w:sz w:val="32"/>
        </w:rPr>
        <w:lastRenderedPageBreak/>
        <w:t xml:space="preserve">Table of Contents </w:t>
      </w:r>
    </w:p>
    <w:p w14:paraId="4580810C" w14:textId="77777777" w:rsidR="00853B2A" w:rsidRPr="00806ADC" w:rsidRDefault="00853B2A" w:rsidP="00F70421">
      <w:pPr>
        <w:pStyle w:val="ListParagraph"/>
        <w:numPr>
          <w:ilvl w:val="0"/>
          <w:numId w:val="21"/>
        </w:numPr>
        <w:spacing w:after="2" w:line="246" w:lineRule="auto"/>
        <w:ind w:right="-15"/>
        <w:rPr>
          <w:rFonts w:ascii="Times New Roman" w:hAnsi="Times New Roman" w:cs="Times New Roman"/>
          <w:b/>
          <w:color w:val="2E74B5" w:themeColor="accent1" w:themeShade="BF"/>
        </w:rPr>
      </w:pPr>
      <w:r w:rsidRPr="00806ADC">
        <w:rPr>
          <w:rFonts w:ascii="Times New Roman" w:hAnsi="Times New Roman" w:cs="Times New Roman"/>
          <w:b/>
          <w:color w:val="2E74B5" w:themeColor="accent1" w:themeShade="BF"/>
        </w:rPr>
        <w:t>Participants Attending Meeting</w:t>
      </w:r>
    </w:p>
    <w:p w14:paraId="6DE38B23" w14:textId="77777777" w:rsidR="00280123" w:rsidRPr="00806ADC" w:rsidRDefault="007A43FD" w:rsidP="00F70421">
      <w:pPr>
        <w:pStyle w:val="ListParagraph"/>
        <w:numPr>
          <w:ilvl w:val="0"/>
          <w:numId w:val="21"/>
        </w:numPr>
        <w:spacing w:after="2" w:line="246" w:lineRule="auto"/>
        <w:ind w:right="-15"/>
        <w:rPr>
          <w:rFonts w:ascii="Times New Roman" w:hAnsi="Times New Roman" w:cs="Times New Roman"/>
          <w:color w:val="2E74B5" w:themeColor="accent1" w:themeShade="BF"/>
        </w:rPr>
      </w:pPr>
      <w:r w:rsidRPr="00806ADC">
        <w:rPr>
          <w:rFonts w:ascii="Times New Roman" w:eastAsia="Times New Roman" w:hAnsi="Times New Roman" w:cs="Times New Roman"/>
          <w:b/>
          <w:color w:val="2E74B5" w:themeColor="accent1" w:themeShade="BF"/>
        </w:rPr>
        <w:t xml:space="preserve">Agenda of Meeting </w:t>
      </w:r>
    </w:p>
    <w:p w14:paraId="4D5DBF7D" w14:textId="77777777" w:rsidR="00280123" w:rsidRPr="00806ADC" w:rsidRDefault="007A43FD" w:rsidP="00F70421">
      <w:pPr>
        <w:pStyle w:val="ListParagraph"/>
        <w:numPr>
          <w:ilvl w:val="0"/>
          <w:numId w:val="21"/>
        </w:numPr>
        <w:spacing w:after="2" w:line="246" w:lineRule="auto"/>
        <w:ind w:right="-15"/>
        <w:rPr>
          <w:rFonts w:ascii="Times New Roman" w:hAnsi="Times New Roman" w:cs="Times New Roman"/>
          <w:color w:val="2E74B5" w:themeColor="accent1" w:themeShade="BF"/>
        </w:rPr>
      </w:pPr>
      <w:r w:rsidRPr="00806ADC">
        <w:rPr>
          <w:rFonts w:ascii="Times New Roman" w:eastAsia="Times New Roman" w:hAnsi="Times New Roman" w:cs="Times New Roman"/>
          <w:b/>
          <w:color w:val="2E74B5" w:themeColor="accent1" w:themeShade="BF"/>
        </w:rPr>
        <w:t xml:space="preserve">Meeting Objectives </w:t>
      </w:r>
    </w:p>
    <w:p w14:paraId="20880F54" w14:textId="77777777" w:rsidR="00280123" w:rsidRPr="00806ADC" w:rsidRDefault="007A43FD" w:rsidP="00F70421">
      <w:pPr>
        <w:pStyle w:val="ListParagraph"/>
        <w:numPr>
          <w:ilvl w:val="0"/>
          <w:numId w:val="21"/>
        </w:numPr>
        <w:spacing w:after="2" w:line="246" w:lineRule="auto"/>
        <w:ind w:right="-15"/>
        <w:rPr>
          <w:rFonts w:ascii="Times New Roman" w:hAnsi="Times New Roman" w:cs="Times New Roman"/>
          <w:color w:val="2E74B5" w:themeColor="accent1" w:themeShade="BF"/>
        </w:rPr>
      </w:pPr>
      <w:r w:rsidRPr="00806ADC">
        <w:rPr>
          <w:rFonts w:ascii="Times New Roman" w:eastAsia="Times New Roman" w:hAnsi="Times New Roman" w:cs="Times New Roman"/>
          <w:b/>
          <w:color w:val="2E74B5" w:themeColor="accent1" w:themeShade="BF"/>
        </w:rPr>
        <w:t xml:space="preserve">Meeting Notes  </w:t>
      </w:r>
    </w:p>
    <w:p w14:paraId="1EC0D918" w14:textId="77777777" w:rsidR="00280123" w:rsidRPr="00806ADC" w:rsidRDefault="007A43FD" w:rsidP="00F70421">
      <w:pPr>
        <w:pStyle w:val="ListParagraph"/>
        <w:numPr>
          <w:ilvl w:val="0"/>
          <w:numId w:val="21"/>
        </w:numPr>
        <w:spacing w:after="2" w:line="246" w:lineRule="auto"/>
        <w:ind w:right="-15"/>
        <w:rPr>
          <w:rFonts w:ascii="Times New Roman" w:hAnsi="Times New Roman" w:cs="Times New Roman"/>
          <w:color w:val="2E74B5" w:themeColor="accent1" w:themeShade="BF"/>
        </w:rPr>
      </w:pPr>
      <w:r w:rsidRPr="00806ADC">
        <w:rPr>
          <w:rFonts w:ascii="Times New Roman" w:eastAsia="Times New Roman" w:hAnsi="Times New Roman" w:cs="Times New Roman"/>
          <w:b/>
          <w:color w:val="2E74B5" w:themeColor="accent1" w:themeShade="BF"/>
        </w:rPr>
        <w:t xml:space="preserve">Evaluation of the Meeting </w:t>
      </w:r>
    </w:p>
    <w:p w14:paraId="67551D72" w14:textId="77777777" w:rsidR="00280123" w:rsidRPr="00806ADC" w:rsidRDefault="007A43FD">
      <w:pPr>
        <w:spacing w:after="251" w:line="240" w:lineRule="auto"/>
        <w:ind w:left="10" w:right="-15"/>
        <w:jc w:val="center"/>
        <w:rPr>
          <w:rFonts w:ascii="Times New Roman" w:hAnsi="Times New Roman" w:cs="Times New Roman"/>
          <w:color w:val="2E74B5" w:themeColor="accent1" w:themeShade="BF"/>
        </w:rPr>
      </w:pPr>
      <w:r w:rsidRPr="00806ADC">
        <w:rPr>
          <w:rFonts w:ascii="Times New Roman" w:eastAsia="Times New Roman" w:hAnsi="Times New Roman" w:cs="Times New Roman"/>
          <w:b/>
          <w:color w:val="2E74B5" w:themeColor="accent1" w:themeShade="BF"/>
          <w:sz w:val="32"/>
        </w:rPr>
        <w:t xml:space="preserve">Annexes </w:t>
      </w:r>
    </w:p>
    <w:p w14:paraId="4757934D" w14:textId="77777777" w:rsidR="00806ADC" w:rsidRPr="00806ADC" w:rsidRDefault="00853B2A" w:rsidP="00806ADC">
      <w:pPr>
        <w:pStyle w:val="ListParagraph"/>
        <w:numPr>
          <w:ilvl w:val="0"/>
          <w:numId w:val="37"/>
        </w:numPr>
        <w:spacing w:after="241" w:line="246" w:lineRule="auto"/>
        <w:ind w:right="-15"/>
        <w:rPr>
          <w:rFonts w:ascii="Times New Roman" w:hAnsi="Times New Roman" w:cs="Times New Roman"/>
          <w:b/>
          <w:color w:val="2E74B5" w:themeColor="accent1" w:themeShade="BF"/>
        </w:rPr>
      </w:pPr>
      <w:r w:rsidRPr="00806ADC">
        <w:rPr>
          <w:rFonts w:ascii="Times New Roman" w:hAnsi="Times New Roman" w:cs="Times New Roman"/>
          <w:b/>
          <w:color w:val="2E74B5" w:themeColor="accent1" w:themeShade="BF"/>
        </w:rPr>
        <w:t>Annex I Attendance list</w:t>
      </w:r>
    </w:p>
    <w:p w14:paraId="05BAD89A" w14:textId="77777777" w:rsidR="00280123" w:rsidRPr="00806ADC" w:rsidRDefault="00853B2A" w:rsidP="00806ADC">
      <w:pPr>
        <w:pStyle w:val="ListParagraph"/>
        <w:numPr>
          <w:ilvl w:val="0"/>
          <w:numId w:val="37"/>
        </w:numPr>
        <w:spacing w:after="241" w:line="246" w:lineRule="auto"/>
        <w:ind w:right="-15"/>
        <w:rPr>
          <w:rFonts w:ascii="Times New Roman" w:hAnsi="Times New Roman" w:cs="Times New Roman"/>
          <w:b/>
          <w:color w:val="2E74B5" w:themeColor="accent1" w:themeShade="BF"/>
        </w:rPr>
      </w:pPr>
      <w:r w:rsidRPr="00806ADC">
        <w:rPr>
          <w:rFonts w:ascii="Times New Roman" w:hAnsi="Times New Roman" w:cs="Times New Roman"/>
          <w:b/>
          <w:color w:val="2E74B5" w:themeColor="accent1" w:themeShade="BF"/>
        </w:rPr>
        <w:t xml:space="preserve">Annex II  </w:t>
      </w:r>
      <w:r w:rsidR="007A43FD" w:rsidRPr="00806ADC">
        <w:rPr>
          <w:rFonts w:ascii="Times New Roman" w:eastAsia="Times New Roman" w:hAnsi="Times New Roman" w:cs="Times New Roman"/>
          <w:b/>
          <w:color w:val="2E74B5" w:themeColor="accent1" w:themeShade="BF"/>
        </w:rPr>
        <w:t xml:space="preserve">Photos </w:t>
      </w:r>
    </w:p>
    <w:p w14:paraId="6C144770" w14:textId="77777777" w:rsidR="00280123" w:rsidRPr="00806ADC" w:rsidRDefault="00280123">
      <w:pPr>
        <w:spacing w:after="32" w:line="240" w:lineRule="auto"/>
        <w:rPr>
          <w:rFonts w:ascii="Times New Roman" w:hAnsi="Times New Roman" w:cs="Times New Roman"/>
        </w:rPr>
      </w:pPr>
    </w:p>
    <w:p w14:paraId="61057611" w14:textId="77777777" w:rsidR="0082215A" w:rsidRPr="00806ADC" w:rsidRDefault="0082215A">
      <w:pPr>
        <w:spacing w:after="0" w:line="240" w:lineRule="auto"/>
        <w:rPr>
          <w:rFonts w:ascii="Times New Roman" w:eastAsia="Calibri" w:hAnsi="Times New Roman" w:cs="Times New Roman"/>
          <w:b/>
        </w:rPr>
      </w:pPr>
    </w:p>
    <w:p w14:paraId="7960F83D" w14:textId="52872E91" w:rsidR="0082215A" w:rsidRPr="003317FC" w:rsidRDefault="001B73B3" w:rsidP="003317FC">
      <w:pPr>
        <w:pStyle w:val="ListParagraph"/>
        <w:numPr>
          <w:ilvl w:val="0"/>
          <w:numId w:val="32"/>
        </w:numPr>
        <w:spacing w:after="0" w:line="240" w:lineRule="auto"/>
        <w:rPr>
          <w:rFonts w:ascii="Times New Roman" w:eastAsia="Calibri" w:hAnsi="Times New Roman" w:cs="Times New Roman"/>
          <w:b/>
          <w:color w:val="2E74B5" w:themeColor="accent1" w:themeShade="BF"/>
          <w:sz w:val="24"/>
          <w:szCs w:val="24"/>
        </w:rPr>
      </w:pPr>
      <w:r w:rsidRPr="00806ADC">
        <w:rPr>
          <w:rFonts w:ascii="Times New Roman" w:eastAsia="Calibri" w:hAnsi="Times New Roman" w:cs="Times New Roman"/>
          <w:b/>
          <w:color w:val="2E74B5" w:themeColor="accent1" w:themeShade="BF"/>
          <w:sz w:val="24"/>
          <w:szCs w:val="24"/>
        </w:rPr>
        <w:t xml:space="preserve">Agenda of </w:t>
      </w:r>
      <w:r w:rsidR="00C95330" w:rsidRPr="00806ADC">
        <w:rPr>
          <w:rFonts w:ascii="Times New Roman" w:eastAsia="Calibri" w:hAnsi="Times New Roman" w:cs="Times New Roman"/>
          <w:b/>
          <w:color w:val="2E74B5" w:themeColor="accent1" w:themeShade="BF"/>
          <w:sz w:val="24"/>
          <w:szCs w:val="24"/>
        </w:rPr>
        <w:t>meeting</w:t>
      </w:r>
    </w:p>
    <w:p w14:paraId="27DED100" w14:textId="77777777" w:rsidR="003317FC" w:rsidRDefault="003317FC" w:rsidP="003317FC">
      <w:pPr>
        <w:keepNext/>
        <w:keepLines/>
        <w:spacing w:before="480" w:after="240" w:line="240" w:lineRule="auto"/>
        <w:ind w:left="284"/>
        <w:jc w:val="center"/>
        <w:outlineLvl w:val="0"/>
        <w:rPr>
          <w:rFonts w:ascii="Times New Roman" w:hAnsi="Times New Roman"/>
          <w:b/>
          <w:bCs/>
          <w:sz w:val="40"/>
          <w:szCs w:val="40"/>
          <w:u w:val="single"/>
        </w:rPr>
      </w:pPr>
      <w:r w:rsidRPr="00BA39C1">
        <w:rPr>
          <w:rFonts w:ascii="Times New Roman" w:hAnsi="Times New Roman"/>
          <w:b/>
          <w:bCs/>
          <w:sz w:val="40"/>
          <w:szCs w:val="40"/>
          <w:u w:val="single"/>
        </w:rPr>
        <w:t>AGENDA</w:t>
      </w:r>
    </w:p>
    <w:p w14:paraId="2A04A3D9" w14:textId="77777777" w:rsidR="003317FC" w:rsidRPr="00806ADC" w:rsidRDefault="003317FC" w:rsidP="003317FC">
      <w:pPr>
        <w:keepNext/>
        <w:keepLines/>
        <w:shd w:val="clear" w:color="auto" w:fill="D99594"/>
        <w:tabs>
          <w:tab w:val="right" w:pos="9639"/>
        </w:tabs>
        <w:spacing w:before="480" w:after="240" w:line="240" w:lineRule="auto"/>
        <w:ind w:left="284"/>
        <w:outlineLvl w:val="0"/>
        <w:rPr>
          <w:rFonts w:ascii="Times New Roman" w:hAnsi="Times New Roman"/>
          <w:b/>
          <w:bCs/>
          <w:sz w:val="28"/>
          <w:szCs w:val="28"/>
        </w:rPr>
      </w:pPr>
      <w:r>
        <w:rPr>
          <w:rFonts w:ascii="Times New Roman" w:hAnsi="Times New Roman"/>
          <w:b/>
          <w:bCs/>
          <w:sz w:val="28"/>
          <w:szCs w:val="28"/>
        </w:rPr>
        <w:t>Wednesday</w:t>
      </w:r>
      <w:r w:rsidRPr="00806ADC">
        <w:rPr>
          <w:rFonts w:ascii="Times New Roman" w:hAnsi="Times New Roman"/>
          <w:b/>
          <w:bCs/>
          <w:sz w:val="28"/>
          <w:szCs w:val="28"/>
        </w:rPr>
        <w:t xml:space="preserve">  </w:t>
      </w:r>
      <w:r>
        <w:rPr>
          <w:rFonts w:ascii="Times New Roman" w:hAnsi="Times New Roman"/>
          <w:b/>
          <w:bCs/>
          <w:sz w:val="28"/>
          <w:szCs w:val="28"/>
        </w:rPr>
        <w:t>04 December 2024</w:t>
      </w:r>
      <w:r>
        <w:rPr>
          <w:rFonts w:ascii="Times New Roman" w:hAnsi="Times New Roman"/>
          <w:b/>
          <w:bCs/>
          <w:sz w:val="28"/>
          <w:szCs w:val="28"/>
        </w:rPr>
        <w:tab/>
      </w:r>
    </w:p>
    <w:tbl>
      <w:tblPr>
        <w:tblpPr w:leftFromText="180" w:rightFromText="180" w:vertAnchor="text" w:horzAnchor="margin" w:tblpXSpec="right" w:tblpY="1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3"/>
        <w:gridCol w:w="7173"/>
      </w:tblGrid>
      <w:tr w:rsidR="003317FC" w:rsidRPr="000404F2" w14:paraId="569BC71B" w14:textId="77777777" w:rsidTr="00BE719F">
        <w:tc>
          <w:tcPr>
            <w:tcW w:w="2138" w:type="dxa"/>
            <w:tcBorders>
              <w:top w:val="single" w:sz="4" w:space="0" w:color="auto"/>
              <w:left w:val="single" w:sz="4" w:space="0" w:color="auto"/>
              <w:bottom w:val="single" w:sz="4" w:space="0" w:color="auto"/>
              <w:right w:val="single" w:sz="4" w:space="0" w:color="auto"/>
            </w:tcBorders>
            <w:shd w:val="clear" w:color="auto" w:fill="auto"/>
            <w:hideMark/>
          </w:tcPr>
          <w:p w14:paraId="0F0E942D" w14:textId="77777777" w:rsidR="003317FC" w:rsidRPr="00DD7DC5" w:rsidRDefault="003317FC" w:rsidP="00BE719F">
            <w:pPr>
              <w:spacing w:before="120" w:line="240" w:lineRule="auto"/>
              <w:rPr>
                <w:rFonts w:ascii="Times New Roman" w:eastAsia="Arial" w:hAnsi="Times New Roman"/>
                <w:sz w:val="24"/>
                <w:szCs w:val="24"/>
                <w:lang w:val="nl-BE"/>
              </w:rPr>
            </w:pPr>
            <w:r>
              <w:rPr>
                <w:rFonts w:ascii="Times New Roman" w:eastAsia="Arial" w:hAnsi="Times New Roman"/>
                <w:sz w:val="24"/>
                <w:szCs w:val="24"/>
                <w:lang w:val="nl-BE"/>
              </w:rPr>
              <w:t>04.12.2024.</w:t>
            </w:r>
          </w:p>
        </w:tc>
        <w:tc>
          <w:tcPr>
            <w:tcW w:w="7353" w:type="dxa"/>
            <w:tcBorders>
              <w:top w:val="single" w:sz="4" w:space="0" w:color="auto"/>
              <w:left w:val="single" w:sz="4" w:space="0" w:color="auto"/>
              <w:bottom w:val="single" w:sz="4" w:space="0" w:color="auto"/>
              <w:right w:val="single" w:sz="4" w:space="0" w:color="auto"/>
            </w:tcBorders>
            <w:shd w:val="clear" w:color="auto" w:fill="auto"/>
            <w:hideMark/>
          </w:tcPr>
          <w:p w14:paraId="3D573BBE" w14:textId="77777777" w:rsidR="003317FC" w:rsidRPr="00DD7DC5" w:rsidRDefault="003317FC" w:rsidP="00BE719F">
            <w:pPr>
              <w:spacing w:before="120" w:line="240" w:lineRule="auto"/>
              <w:rPr>
                <w:rFonts w:ascii="Times New Roman" w:eastAsia="Arial" w:hAnsi="Times New Roman"/>
                <w:sz w:val="24"/>
                <w:szCs w:val="24"/>
              </w:rPr>
            </w:pPr>
            <w:r w:rsidRPr="00DD7DC5">
              <w:rPr>
                <w:rFonts w:ascii="Times New Roman" w:eastAsia="Arial" w:hAnsi="Times New Roman"/>
                <w:sz w:val="24"/>
                <w:szCs w:val="24"/>
              </w:rPr>
              <w:t xml:space="preserve">Arrival of participants </w:t>
            </w:r>
            <w:r>
              <w:rPr>
                <w:rFonts w:ascii="Times New Roman" w:eastAsia="Arial" w:hAnsi="Times New Roman"/>
                <w:sz w:val="24"/>
                <w:szCs w:val="24"/>
              </w:rPr>
              <w:t>at their accommodations</w:t>
            </w:r>
          </w:p>
        </w:tc>
      </w:tr>
    </w:tbl>
    <w:p w14:paraId="313243E8" w14:textId="77777777" w:rsidR="003317FC" w:rsidRPr="00806ADC" w:rsidRDefault="003317FC" w:rsidP="003317FC">
      <w:pPr>
        <w:spacing w:before="240" w:after="0" w:line="240" w:lineRule="auto"/>
        <w:rPr>
          <w:rFonts w:ascii="Times New Roman" w:eastAsia="Arial" w:hAnsi="Times New Roman"/>
        </w:rPr>
      </w:pPr>
    </w:p>
    <w:p w14:paraId="7063E0BD" w14:textId="77777777" w:rsidR="003317FC" w:rsidRPr="00806ADC" w:rsidRDefault="003317FC" w:rsidP="003317FC">
      <w:pPr>
        <w:keepNext/>
        <w:keepLines/>
        <w:shd w:val="clear" w:color="auto" w:fill="D99594"/>
        <w:spacing w:before="480" w:after="240" w:line="240" w:lineRule="auto"/>
        <w:ind w:left="284"/>
        <w:outlineLvl w:val="0"/>
        <w:rPr>
          <w:rFonts w:ascii="Times New Roman" w:hAnsi="Times New Roman"/>
          <w:b/>
          <w:sz w:val="28"/>
          <w:szCs w:val="28"/>
        </w:rPr>
      </w:pPr>
      <w:r>
        <w:rPr>
          <w:rFonts w:ascii="Times New Roman" w:hAnsi="Times New Roman"/>
          <w:b/>
          <w:sz w:val="28"/>
          <w:szCs w:val="28"/>
        </w:rPr>
        <w:t xml:space="preserve">Thursday  05  December </w:t>
      </w:r>
      <w:r>
        <w:rPr>
          <w:rFonts w:ascii="Times New Roman" w:hAnsi="Times New Roman"/>
          <w:b/>
          <w:sz w:val="28"/>
          <w:szCs w:val="28"/>
          <w:lang w:val="en-GB"/>
        </w:rPr>
        <w:t>2024</w:t>
      </w:r>
      <w:r w:rsidRPr="00806ADC">
        <w:rPr>
          <w:rFonts w:ascii="Times New Roman" w:hAnsi="Times New Roman"/>
          <w:b/>
          <w:sz w:val="28"/>
          <w:szCs w:val="28"/>
          <w:lang w:val="en-GB"/>
        </w:rPr>
        <w:t xml:space="preserve"> – </w:t>
      </w:r>
      <w:r>
        <w:rPr>
          <w:rFonts w:ascii="Times New Roman" w:hAnsi="Times New Roman"/>
          <w:b/>
          <w:sz w:val="28"/>
          <w:szCs w:val="28"/>
          <w:lang w:val="en-GB"/>
        </w:rPr>
        <w:t>UNIVERSITY OF TUZLA</w:t>
      </w:r>
    </w:p>
    <w:tbl>
      <w:tblPr>
        <w:tblpPr w:leftFromText="180" w:rightFromText="180" w:vertAnchor="text" w:horzAnchor="margin" w:tblpXSpec="right" w:tblpY="22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2"/>
        <w:gridCol w:w="5264"/>
        <w:gridCol w:w="2060"/>
      </w:tblGrid>
      <w:tr w:rsidR="003317FC" w:rsidRPr="000404F2" w14:paraId="0696E56D" w14:textId="77777777" w:rsidTr="00BE719F">
        <w:tc>
          <w:tcPr>
            <w:tcW w:w="1990" w:type="dxa"/>
            <w:tcBorders>
              <w:top w:val="single" w:sz="4" w:space="0" w:color="auto"/>
              <w:left w:val="single" w:sz="4" w:space="0" w:color="auto"/>
              <w:bottom w:val="single" w:sz="4" w:space="0" w:color="auto"/>
              <w:right w:val="single" w:sz="4" w:space="0" w:color="auto"/>
            </w:tcBorders>
            <w:shd w:val="clear" w:color="auto" w:fill="auto"/>
            <w:vAlign w:val="center"/>
          </w:tcPr>
          <w:p w14:paraId="42B19B1C" w14:textId="77777777" w:rsidR="003317FC" w:rsidRPr="003D1B48"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09:00-09</w:t>
            </w:r>
            <w:r w:rsidRPr="003D1B48">
              <w:rPr>
                <w:rFonts w:ascii="Times New Roman" w:eastAsia="Arial" w:hAnsi="Times New Roman"/>
                <w:sz w:val="24"/>
                <w:szCs w:val="24"/>
              </w:rPr>
              <w:t>:30</w:t>
            </w:r>
          </w:p>
        </w:tc>
        <w:tc>
          <w:tcPr>
            <w:tcW w:w="5348" w:type="dxa"/>
            <w:tcBorders>
              <w:top w:val="single" w:sz="4" w:space="0" w:color="auto"/>
              <w:left w:val="single" w:sz="4" w:space="0" w:color="auto"/>
              <w:bottom w:val="single" w:sz="4" w:space="0" w:color="auto"/>
              <w:right w:val="single" w:sz="4" w:space="0" w:color="auto"/>
            </w:tcBorders>
            <w:shd w:val="clear" w:color="auto" w:fill="auto"/>
            <w:vAlign w:val="center"/>
          </w:tcPr>
          <w:p w14:paraId="3298631B" w14:textId="77777777" w:rsidR="003317FC" w:rsidRPr="003D1B48"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Registration</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1B1EC5CC" w14:textId="77777777" w:rsidR="003317FC" w:rsidRPr="003D1B48"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All partners</w:t>
            </w:r>
          </w:p>
        </w:tc>
      </w:tr>
      <w:tr w:rsidR="003317FC" w:rsidRPr="000404F2" w14:paraId="7FF66C37" w14:textId="77777777" w:rsidTr="00BE719F">
        <w:tc>
          <w:tcPr>
            <w:tcW w:w="1990" w:type="dxa"/>
            <w:tcBorders>
              <w:top w:val="single" w:sz="4" w:space="0" w:color="auto"/>
              <w:left w:val="single" w:sz="4" w:space="0" w:color="auto"/>
              <w:bottom w:val="single" w:sz="4" w:space="0" w:color="auto"/>
              <w:right w:val="single" w:sz="4" w:space="0" w:color="auto"/>
            </w:tcBorders>
            <w:shd w:val="clear" w:color="auto" w:fill="auto"/>
            <w:vAlign w:val="center"/>
          </w:tcPr>
          <w:p w14:paraId="65EC308E" w14:textId="77777777" w:rsidR="003317FC" w:rsidRPr="003D1B48"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09:30-09:45</w:t>
            </w:r>
          </w:p>
        </w:tc>
        <w:tc>
          <w:tcPr>
            <w:tcW w:w="5348" w:type="dxa"/>
            <w:tcBorders>
              <w:top w:val="single" w:sz="4" w:space="0" w:color="auto"/>
              <w:left w:val="single" w:sz="4" w:space="0" w:color="auto"/>
              <w:bottom w:val="single" w:sz="4" w:space="0" w:color="auto"/>
              <w:right w:val="single" w:sz="4" w:space="0" w:color="auto"/>
            </w:tcBorders>
            <w:shd w:val="clear" w:color="auto" w:fill="auto"/>
            <w:vAlign w:val="center"/>
          </w:tcPr>
          <w:p w14:paraId="310FAD00" w14:textId="77777777" w:rsidR="003317FC" w:rsidRPr="003D1B48" w:rsidRDefault="003317FC" w:rsidP="00BE719F">
            <w:pPr>
              <w:spacing w:after="0" w:line="257" w:lineRule="auto"/>
              <w:rPr>
                <w:rFonts w:ascii="Times New Roman" w:eastAsia="Arial" w:hAnsi="Times New Roman"/>
                <w:sz w:val="24"/>
                <w:szCs w:val="24"/>
              </w:rPr>
            </w:pPr>
            <w:r w:rsidRPr="003D1B48">
              <w:rPr>
                <w:rFonts w:ascii="Times New Roman" w:eastAsia="Arial" w:hAnsi="Times New Roman"/>
                <w:sz w:val="24"/>
                <w:szCs w:val="24"/>
              </w:rPr>
              <w:t>Welcome speech</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416CA4AE" w14:textId="77777777" w:rsidR="003317FC" w:rsidRPr="003D1B48" w:rsidRDefault="003317FC" w:rsidP="00BE719F">
            <w:pPr>
              <w:spacing w:after="0" w:line="257" w:lineRule="auto"/>
              <w:rPr>
                <w:rFonts w:ascii="Times New Roman" w:eastAsia="Arial" w:hAnsi="Times New Roman"/>
                <w:sz w:val="24"/>
                <w:szCs w:val="24"/>
              </w:rPr>
            </w:pPr>
            <w:r w:rsidRPr="003D1B48">
              <w:rPr>
                <w:rFonts w:ascii="Times New Roman" w:eastAsia="Arial" w:hAnsi="Times New Roman"/>
                <w:sz w:val="24"/>
                <w:szCs w:val="24"/>
              </w:rPr>
              <w:t xml:space="preserve">Prof. dr. </w:t>
            </w:r>
            <w:r>
              <w:rPr>
                <w:rFonts w:ascii="Times New Roman" w:eastAsia="Arial" w:hAnsi="Times New Roman"/>
                <w:sz w:val="24"/>
                <w:szCs w:val="24"/>
              </w:rPr>
              <w:t>Jasmin Suljagić</w:t>
            </w:r>
            <w:r w:rsidRPr="003D1B48">
              <w:rPr>
                <w:rFonts w:ascii="Times New Roman" w:eastAsia="Arial" w:hAnsi="Times New Roman"/>
                <w:sz w:val="24"/>
                <w:szCs w:val="24"/>
              </w:rPr>
              <w:t xml:space="preserve"> (</w:t>
            </w:r>
            <w:r>
              <w:rPr>
                <w:rFonts w:ascii="Times New Roman" w:eastAsia="Arial" w:hAnsi="Times New Roman"/>
                <w:sz w:val="24"/>
                <w:szCs w:val="24"/>
              </w:rPr>
              <w:t>Vice-</w:t>
            </w:r>
            <w:r w:rsidRPr="003D1B48">
              <w:rPr>
                <w:rFonts w:ascii="Times New Roman" w:eastAsia="Arial" w:hAnsi="Times New Roman"/>
                <w:sz w:val="24"/>
                <w:szCs w:val="24"/>
              </w:rPr>
              <w:t xml:space="preserve">Rector) </w:t>
            </w:r>
          </w:p>
        </w:tc>
      </w:tr>
      <w:tr w:rsidR="003317FC" w:rsidRPr="000404F2" w14:paraId="73F604BA" w14:textId="77777777" w:rsidTr="00BE719F">
        <w:tc>
          <w:tcPr>
            <w:tcW w:w="1990" w:type="dxa"/>
            <w:tcBorders>
              <w:top w:val="single" w:sz="4" w:space="0" w:color="auto"/>
              <w:left w:val="single" w:sz="4" w:space="0" w:color="auto"/>
              <w:bottom w:val="single" w:sz="4" w:space="0" w:color="auto"/>
              <w:right w:val="single" w:sz="4" w:space="0" w:color="auto"/>
            </w:tcBorders>
            <w:shd w:val="clear" w:color="auto" w:fill="auto"/>
            <w:vAlign w:val="center"/>
          </w:tcPr>
          <w:p w14:paraId="2BA28559" w14:textId="77777777" w:rsidR="003317FC" w:rsidRPr="003D1B48"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09:45-10</w:t>
            </w:r>
            <w:r w:rsidRPr="003D1B48">
              <w:rPr>
                <w:rFonts w:ascii="Times New Roman" w:eastAsia="Arial" w:hAnsi="Times New Roman"/>
                <w:sz w:val="24"/>
                <w:szCs w:val="24"/>
              </w:rPr>
              <w:t>:00</w:t>
            </w:r>
          </w:p>
        </w:tc>
        <w:tc>
          <w:tcPr>
            <w:tcW w:w="5348" w:type="dxa"/>
            <w:tcBorders>
              <w:top w:val="single" w:sz="4" w:space="0" w:color="auto"/>
              <w:left w:val="single" w:sz="4" w:space="0" w:color="auto"/>
              <w:bottom w:val="single" w:sz="4" w:space="0" w:color="auto"/>
              <w:right w:val="single" w:sz="4" w:space="0" w:color="auto"/>
            </w:tcBorders>
            <w:shd w:val="clear" w:color="auto" w:fill="auto"/>
            <w:vAlign w:val="center"/>
          </w:tcPr>
          <w:p w14:paraId="14E27B7B" w14:textId="77777777" w:rsidR="003317FC" w:rsidRPr="003D1B48" w:rsidRDefault="003317FC" w:rsidP="00BE719F">
            <w:pPr>
              <w:spacing w:after="0" w:line="257" w:lineRule="auto"/>
              <w:rPr>
                <w:rFonts w:ascii="Times New Roman" w:eastAsia="Arial" w:hAnsi="Times New Roman"/>
                <w:sz w:val="24"/>
                <w:szCs w:val="24"/>
              </w:rPr>
            </w:pPr>
            <w:r w:rsidRPr="003D1B48">
              <w:rPr>
                <w:rFonts w:ascii="Times New Roman" w:eastAsia="Arial" w:hAnsi="Times New Roman"/>
                <w:sz w:val="24"/>
                <w:szCs w:val="24"/>
              </w:rPr>
              <w:t xml:space="preserve">Presentation of the University of </w:t>
            </w:r>
            <w:r>
              <w:rPr>
                <w:rFonts w:ascii="Times New Roman" w:eastAsia="Arial" w:hAnsi="Times New Roman"/>
                <w:sz w:val="24"/>
                <w:szCs w:val="24"/>
              </w:rPr>
              <w:t>Tuzla</w:t>
            </w:r>
            <w:r w:rsidRPr="003D1B48">
              <w:rPr>
                <w:rFonts w:ascii="Times New Roman" w:eastAsia="Arial" w:hAnsi="Times New Roman"/>
                <w:sz w:val="24"/>
                <w:szCs w:val="24"/>
              </w:rPr>
              <w:t xml:space="preserve">, </w:t>
            </w:r>
            <w:r>
              <w:rPr>
                <w:rFonts w:ascii="Times New Roman" w:eastAsia="Arial" w:hAnsi="Times New Roman"/>
                <w:sz w:val="24"/>
                <w:szCs w:val="24"/>
              </w:rPr>
              <w:t xml:space="preserve">Faculty of Medicine </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4FA7D07C" w14:textId="77777777" w:rsidR="003317FC" w:rsidRPr="003D1B48"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 xml:space="preserve">Representative from Faculty of Medicine of the University of </w:t>
            </w:r>
            <w:r>
              <w:rPr>
                <w:rFonts w:ascii="Times New Roman" w:eastAsia="Arial" w:hAnsi="Times New Roman"/>
                <w:sz w:val="24"/>
                <w:szCs w:val="24"/>
              </w:rPr>
              <w:lastRenderedPageBreak/>
              <w:t>Tuzla</w:t>
            </w:r>
          </w:p>
        </w:tc>
      </w:tr>
      <w:tr w:rsidR="003317FC" w:rsidRPr="000404F2" w14:paraId="2E32E876" w14:textId="77777777" w:rsidTr="00BE719F">
        <w:tc>
          <w:tcPr>
            <w:tcW w:w="1990" w:type="dxa"/>
            <w:tcBorders>
              <w:top w:val="single" w:sz="4" w:space="0" w:color="auto"/>
              <w:left w:val="single" w:sz="4" w:space="0" w:color="auto"/>
              <w:bottom w:val="single" w:sz="4" w:space="0" w:color="auto"/>
              <w:right w:val="single" w:sz="4" w:space="0" w:color="auto"/>
            </w:tcBorders>
            <w:shd w:val="clear" w:color="auto" w:fill="auto"/>
            <w:vAlign w:val="center"/>
          </w:tcPr>
          <w:p w14:paraId="4020520D"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lastRenderedPageBreak/>
              <w:t>10:00-10:15</w:t>
            </w:r>
          </w:p>
        </w:tc>
        <w:tc>
          <w:tcPr>
            <w:tcW w:w="5348" w:type="dxa"/>
            <w:tcBorders>
              <w:top w:val="single" w:sz="4" w:space="0" w:color="auto"/>
              <w:left w:val="single" w:sz="4" w:space="0" w:color="auto"/>
              <w:bottom w:val="single" w:sz="4" w:space="0" w:color="auto"/>
              <w:right w:val="single" w:sz="4" w:space="0" w:color="auto"/>
            </w:tcBorders>
            <w:shd w:val="clear" w:color="auto" w:fill="auto"/>
            <w:vAlign w:val="center"/>
          </w:tcPr>
          <w:p w14:paraId="32F88794"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 xml:space="preserve">-Presentation of challenges and obstacles with submitting of Periodic report. </w:t>
            </w:r>
          </w:p>
          <w:p w14:paraId="0375FDDB"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 xml:space="preserve">-Key conclusions to be followed by partners. </w:t>
            </w:r>
          </w:p>
          <w:p w14:paraId="609859CD" w14:textId="77777777" w:rsidR="003317FC" w:rsidRPr="003D1B48"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-What do we have to do?</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4FBA03DC"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UniKg</w:t>
            </w:r>
          </w:p>
        </w:tc>
      </w:tr>
      <w:tr w:rsidR="003317FC" w:rsidRPr="000404F2" w14:paraId="627BCCB5" w14:textId="77777777" w:rsidTr="00BE719F">
        <w:tc>
          <w:tcPr>
            <w:tcW w:w="1990" w:type="dxa"/>
            <w:vMerge w:val="restart"/>
            <w:tcBorders>
              <w:top w:val="single" w:sz="4" w:space="0" w:color="auto"/>
              <w:left w:val="single" w:sz="4" w:space="0" w:color="auto"/>
              <w:right w:val="single" w:sz="4" w:space="0" w:color="auto"/>
            </w:tcBorders>
            <w:shd w:val="clear" w:color="auto" w:fill="auto"/>
            <w:vAlign w:val="center"/>
          </w:tcPr>
          <w:p w14:paraId="720CD307"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10:15-11:30</w:t>
            </w:r>
          </w:p>
        </w:tc>
        <w:tc>
          <w:tcPr>
            <w:tcW w:w="5348" w:type="dxa"/>
            <w:tcBorders>
              <w:top w:val="single" w:sz="4" w:space="0" w:color="auto"/>
              <w:left w:val="single" w:sz="4" w:space="0" w:color="auto"/>
              <w:bottom w:val="single" w:sz="4" w:space="0" w:color="auto"/>
              <w:right w:val="single" w:sz="4" w:space="0" w:color="auto"/>
            </w:tcBorders>
            <w:shd w:val="clear" w:color="auto" w:fill="auto"/>
            <w:vAlign w:val="center"/>
          </w:tcPr>
          <w:p w14:paraId="71089D6A"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-Presentation of proposed virtual courses</w:t>
            </w:r>
          </w:p>
          <w:p w14:paraId="728BDEAB"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-Forming international teams for each proposed course</w:t>
            </w:r>
          </w:p>
          <w:p w14:paraId="7AEA4D5D" w14:textId="77777777" w:rsidR="003317FC" w:rsidRPr="003D1B48"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-Defining deadline for developing of proposed virtual courses</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09A6E3BF"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UniKg and UES, all partners</w:t>
            </w:r>
          </w:p>
        </w:tc>
      </w:tr>
      <w:tr w:rsidR="003317FC" w:rsidRPr="000404F2" w14:paraId="19369A9E" w14:textId="77777777" w:rsidTr="00BE719F">
        <w:tc>
          <w:tcPr>
            <w:tcW w:w="1990" w:type="dxa"/>
            <w:vMerge/>
            <w:tcBorders>
              <w:left w:val="single" w:sz="4" w:space="0" w:color="auto"/>
              <w:bottom w:val="single" w:sz="4" w:space="0" w:color="auto"/>
              <w:right w:val="single" w:sz="4" w:space="0" w:color="auto"/>
            </w:tcBorders>
            <w:shd w:val="clear" w:color="auto" w:fill="auto"/>
            <w:vAlign w:val="center"/>
          </w:tcPr>
          <w:p w14:paraId="4269300B" w14:textId="77777777" w:rsidR="003317FC" w:rsidRDefault="003317FC" w:rsidP="00BE719F">
            <w:pPr>
              <w:spacing w:after="0" w:line="257" w:lineRule="auto"/>
              <w:rPr>
                <w:rFonts w:ascii="Times New Roman" w:eastAsia="Arial" w:hAnsi="Times New Roman"/>
                <w:sz w:val="24"/>
                <w:szCs w:val="24"/>
              </w:rPr>
            </w:pPr>
          </w:p>
        </w:tc>
        <w:tc>
          <w:tcPr>
            <w:tcW w:w="5348" w:type="dxa"/>
            <w:tcBorders>
              <w:top w:val="single" w:sz="4" w:space="0" w:color="auto"/>
              <w:left w:val="single" w:sz="4" w:space="0" w:color="auto"/>
              <w:bottom w:val="single" w:sz="4" w:space="0" w:color="auto"/>
              <w:right w:val="single" w:sz="4" w:space="0" w:color="auto"/>
            </w:tcBorders>
            <w:shd w:val="clear" w:color="auto" w:fill="auto"/>
            <w:vAlign w:val="center"/>
          </w:tcPr>
          <w:p w14:paraId="5864EC3D"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-Discussion about adoption of these courses at councils of each project partner.</w:t>
            </w:r>
          </w:p>
          <w:p w14:paraId="32C7BC9F"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-Discussion about model which will be used for performing virtual courses.</w:t>
            </w:r>
          </w:p>
          <w:p w14:paraId="339BFF26"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-Discussion about date of starting with virtual courses (piloting T4.6). Do we have virtual classrooms formed at each project partner with available procured equipment?</w:t>
            </w:r>
          </w:p>
          <w:p w14:paraId="0298110D"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-Discussion about Evaluation of pilot activities (T4.7).</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1ED2D4B3"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UniKg and UES, all partners</w:t>
            </w:r>
          </w:p>
        </w:tc>
      </w:tr>
      <w:tr w:rsidR="003317FC" w:rsidRPr="000404F2" w14:paraId="55CE5799" w14:textId="77777777" w:rsidTr="00BE719F">
        <w:tc>
          <w:tcPr>
            <w:tcW w:w="1990" w:type="dxa"/>
            <w:tcBorders>
              <w:left w:val="single" w:sz="4" w:space="0" w:color="auto"/>
              <w:bottom w:val="single" w:sz="4" w:space="0" w:color="auto"/>
              <w:right w:val="single" w:sz="4" w:space="0" w:color="auto"/>
            </w:tcBorders>
            <w:shd w:val="clear" w:color="auto" w:fill="auto"/>
            <w:vAlign w:val="center"/>
          </w:tcPr>
          <w:p w14:paraId="5ED663BB"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11:30-12:00</w:t>
            </w:r>
          </w:p>
        </w:tc>
        <w:tc>
          <w:tcPr>
            <w:tcW w:w="5348" w:type="dxa"/>
            <w:tcBorders>
              <w:top w:val="single" w:sz="4" w:space="0" w:color="auto"/>
              <w:left w:val="single" w:sz="4" w:space="0" w:color="auto"/>
              <w:bottom w:val="single" w:sz="4" w:space="0" w:color="auto"/>
              <w:right w:val="single" w:sz="4" w:space="0" w:color="auto"/>
            </w:tcBorders>
            <w:shd w:val="clear" w:color="auto" w:fill="auto"/>
            <w:vAlign w:val="center"/>
          </w:tcPr>
          <w:p w14:paraId="61BCEFF2"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Coffee break</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284E1026"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All partners</w:t>
            </w:r>
          </w:p>
        </w:tc>
      </w:tr>
      <w:tr w:rsidR="003317FC" w:rsidRPr="000404F2" w14:paraId="076A9A0E" w14:textId="77777777" w:rsidTr="00BE719F">
        <w:tc>
          <w:tcPr>
            <w:tcW w:w="1990" w:type="dxa"/>
            <w:tcBorders>
              <w:top w:val="single" w:sz="4" w:space="0" w:color="auto"/>
              <w:left w:val="single" w:sz="4" w:space="0" w:color="auto"/>
              <w:bottom w:val="single" w:sz="4" w:space="0" w:color="auto"/>
              <w:right w:val="single" w:sz="4" w:space="0" w:color="auto"/>
            </w:tcBorders>
            <w:shd w:val="clear" w:color="auto" w:fill="auto"/>
            <w:vAlign w:val="center"/>
          </w:tcPr>
          <w:p w14:paraId="68036198"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 xml:space="preserve">12:00-13:00 </w:t>
            </w:r>
          </w:p>
        </w:tc>
        <w:tc>
          <w:tcPr>
            <w:tcW w:w="5348" w:type="dxa"/>
            <w:tcBorders>
              <w:top w:val="single" w:sz="4" w:space="0" w:color="auto"/>
              <w:left w:val="single" w:sz="4" w:space="0" w:color="auto"/>
              <w:bottom w:val="single" w:sz="4" w:space="0" w:color="auto"/>
              <w:right w:val="single" w:sz="4" w:space="0" w:color="auto"/>
            </w:tcBorders>
            <w:shd w:val="clear" w:color="auto" w:fill="auto"/>
            <w:vAlign w:val="center"/>
          </w:tcPr>
          <w:p w14:paraId="64C3FC54"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 xml:space="preserve">Review of deliverables within WP4 </w:t>
            </w:r>
          </w:p>
          <w:p w14:paraId="4DB402DF"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 xml:space="preserve">D4.1 </w:t>
            </w:r>
            <w:r w:rsidRPr="00C63E28">
              <w:rPr>
                <w:rFonts w:ascii="Times New Roman" w:eastAsia="Arial" w:hAnsi="Times New Roman"/>
                <w:sz w:val="24"/>
                <w:szCs w:val="24"/>
              </w:rPr>
              <w:t>Trainings for</w:t>
            </w:r>
            <w:r>
              <w:rPr>
                <w:rFonts w:ascii="Times New Roman" w:eastAsia="Arial" w:hAnsi="Times New Roman"/>
                <w:sz w:val="24"/>
                <w:szCs w:val="24"/>
              </w:rPr>
              <w:t xml:space="preserve"> </w:t>
            </w:r>
            <w:r w:rsidRPr="00C63E28">
              <w:rPr>
                <w:rFonts w:ascii="Times New Roman" w:eastAsia="Arial" w:hAnsi="Times New Roman"/>
                <w:sz w:val="24"/>
                <w:szCs w:val="24"/>
              </w:rPr>
              <w:t>teachers in IoC</w:t>
            </w:r>
            <w:r>
              <w:rPr>
                <w:rFonts w:ascii="Times New Roman" w:eastAsia="Arial" w:hAnsi="Times New Roman"/>
                <w:sz w:val="24"/>
                <w:szCs w:val="24"/>
              </w:rPr>
              <w:t xml:space="preserve">, </w:t>
            </w:r>
          </w:p>
          <w:p w14:paraId="0DDF157C"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 xml:space="preserve">D4.2 </w:t>
            </w:r>
            <w:r w:rsidRPr="00C63E28">
              <w:rPr>
                <w:rFonts w:ascii="Times New Roman" w:eastAsia="Arial" w:hAnsi="Times New Roman"/>
                <w:sz w:val="24"/>
                <w:szCs w:val="24"/>
              </w:rPr>
              <w:t>Internationalized</w:t>
            </w:r>
            <w:r>
              <w:rPr>
                <w:rFonts w:ascii="Times New Roman" w:eastAsia="Arial" w:hAnsi="Times New Roman"/>
                <w:sz w:val="24"/>
                <w:szCs w:val="24"/>
              </w:rPr>
              <w:t xml:space="preserve"> </w:t>
            </w:r>
            <w:r w:rsidRPr="00C63E28">
              <w:rPr>
                <w:rFonts w:ascii="Times New Roman" w:eastAsia="Arial" w:hAnsi="Times New Roman"/>
                <w:sz w:val="24"/>
                <w:szCs w:val="24"/>
              </w:rPr>
              <w:t>existing courses</w:t>
            </w:r>
            <w:r>
              <w:rPr>
                <w:rFonts w:ascii="Times New Roman" w:eastAsia="Arial" w:hAnsi="Times New Roman"/>
                <w:sz w:val="24"/>
                <w:szCs w:val="24"/>
              </w:rPr>
              <w:t xml:space="preserve">, </w:t>
            </w:r>
          </w:p>
          <w:p w14:paraId="4247DBD0"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 xml:space="preserve">D4.3 </w:t>
            </w:r>
            <w:r w:rsidRPr="00C63E28">
              <w:rPr>
                <w:rFonts w:ascii="Times New Roman" w:eastAsia="Arial" w:hAnsi="Times New Roman"/>
                <w:sz w:val="24"/>
                <w:szCs w:val="24"/>
              </w:rPr>
              <w:t>New developed</w:t>
            </w:r>
            <w:r>
              <w:rPr>
                <w:rFonts w:ascii="Times New Roman" w:eastAsia="Arial" w:hAnsi="Times New Roman"/>
                <w:sz w:val="24"/>
                <w:szCs w:val="24"/>
              </w:rPr>
              <w:t xml:space="preserve"> </w:t>
            </w:r>
            <w:r w:rsidRPr="00C63E28">
              <w:rPr>
                <w:rFonts w:ascii="Times New Roman" w:eastAsia="Arial" w:hAnsi="Times New Roman"/>
                <w:sz w:val="24"/>
                <w:szCs w:val="24"/>
              </w:rPr>
              <w:t>international virtual</w:t>
            </w:r>
            <w:r>
              <w:rPr>
                <w:rFonts w:ascii="Times New Roman" w:eastAsia="Arial" w:hAnsi="Times New Roman"/>
                <w:sz w:val="24"/>
                <w:szCs w:val="24"/>
              </w:rPr>
              <w:t xml:space="preserve"> </w:t>
            </w:r>
            <w:r w:rsidRPr="00C63E28">
              <w:rPr>
                <w:rFonts w:ascii="Times New Roman" w:eastAsia="Arial" w:hAnsi="Times New Roman"/>
                <w:sz w:val="24"/>
                <w:szCs w:val="24"/>
              </w:rPr>
              <w:t>courses</w:t>
            </w:r>
            <w:r>
              <w:rPr>
                <w:rFonts w:ascii="Times New Roman" w:eastAsia="Arial" w:hAnsi="Times New Roman"/>
                <w:sz w:val="24"/>
                <w:szCs w:val="24"/>
              </w:rPr>
              <w:t>,</w:t>
            </w:r>
          </w:p>
          <w:p w14:paraId="59C88304"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 xml:space="preserve">D4.4 </w:t>
            </w:r>
            <w:r w:rsidRPr="00C63E28">
              <w:rPr>
                <w:rFonts w:ascii="Times New Roman" w:eastAsia="Arial" w:hAnsi="Times New Roman"/>
                <w:sz w:val="24"/>
                <w:szCs w:val="24"/>
              </w:rPr>
              <w:t>Equipment for</w:t>
            </w:r>
            <w:r>
              <w:rPr>
                <w:rFonts w:ascii="Times New Roman" w:eastAsia="Arial" w:hAnsi="Times New Roman"/>
                <w:sz w:val="24"/>
                <w:szCs w:val="24"/>
              </w:rPr>
              <w:t xml:space="preserve"> </w:t>
            </w:r>
            <w:r w:rsidRPr="00C63E28">
              <w:rPr>
                <w:rFonts w:ascii="Times New Roman" w:eastAsia="Arial" w:hAnsi="Times New Roman"/>
                <w:sz w:val="24"/>
                <w:szCs w:val="24"/>
              </w:rPr>
              <w:t>digital online</w:t>
            </w:r>
            <w:r>
              <w:rPr>
                <w:rFonts w:ascii="Times New Roman" w:eastAsia="Arial" w:hAnsi="Times New Roman"/>
                <w:sz w:val="24"/>
                <w:szCs w:val="24"/>
              </w:rPr>
              <w:t xml:space="preserve"> </w:t>
            </w:r>
            <w:r w:rsidRPr="00C63E28">
              <w:rPr>
                <w:rFonts w:ascii="Times New Roman" w:eastAsia="Arial" w:hAnsi="Times New Roman"/>
                <w:sz w:val="24"/>
                <w:szCs w:val="24"/>
              </w:rPr>
              <w:t>teaching platform</w:t>
            </w:r>
            <w:r>
              <w:rPr>
                <w:rFonts w:ascii="Times New Roman" w:eastAsia="Arial" w:hAnsi="Times New Roman"/>
                <w:sz w:val="24"/>
                <w:szCs w:val="24"/>
              </w:rPr>
              <w:t>,</w:t>
            </w:r>
          </w:p>
          <w:p w14:paraId="7C572317"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 xml:space="preserve">D4.5 </w:t>
            </w:r>
            <w:r w:rsidRPr="00C63E28">
              <w:rPr>
                <w:rFonts w:ascii="Times New Roman" w:eastAsia="Arial" w:hAnsi="Times New Roman"/>
                <w:sz w:val="24"/>
                <w:szCs w:val="24"/>
              </w:rPr>
              <w:t>Virtual classrooms</w:t>
            </w:r>
            <w:r>
              <w:rPr>
                <w:rFonts w:ascii="Times New Roman" w:eastAsia="Arial" w:hAnsi="Times New Roman"/>
                <w:sz w:val="24"/>
                <w:szCs w:val="24"/>
              </w:rPr>
              <w:t>.</w:t>
            </w:r>
          </w:p>
          <w:p w14:paraId="35EA261D" w14:textId="77777777" w:rsidR="003317FC" w:rsidRDefault="003317FC" w:rsidP="00BE719F">
            <w:pPr>
              <w:spacing w:after="0" w:line="257" w:lineRule="auto"/>
              <w:rPr>
                <w:rFonts w:ascii="Times New Roman" w:eastAsia="Arial" w:hAnsi="Times New Roman"/>
                <w:sz w:val="24"/>
                <w:szCs w:val="24"/>
              </w:rPr>
            </w:pPr>
            <w:r w:rsidRPr="00271DE1">
              <w:rPr>
                <w:rFonts w:ascii="Times New Roman" w:eastAsia="Arial" w:hAnsi="Times New Roman"/>
                <w:sz w:val="24"/>
                <w:szCs w:val="24"/>
              </w:rPr>
              <w:t>When and how should we implement them?</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72C4EAA4"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UES</w:t>
            </w:r>
          </w:p>
        </w:tc>
      </w:tr>
      <w:tr w:rsidR="003317FC" w:rsidRPr="000404F2" w14:paraId="676C0302" w14:textId="77777777" w:rsidTr="00BE719F">
        <w:tc>
          <w:tcPr>
            <w:tcW w:w="1990" w:type="dxa"/>
            <w:tcBorders>
              <w:top w:val="single" w:sz="4" w:space="0" w:color="auto"/>
              <w:left w:val="single" w:sz="4" w:space="0" w:color="auto"/>
              <w:bottom w:val="single" w:sz="4" w:space="0" w:color="auto"/>
              <w:right w:val="single" w:sz="4" w:space="0" w:color="auto"/>
            </w:tcBorders>
            <w:shd w:val="clear" w:color="auto" w:fill="auto"/>
            <w:vAlign w:val="center"/>
          </w:tcPr>
          <w:p w14:paraId="1FA4C3F5"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13:00-14:00</w:t>
            </w:r>
          </w:p>
        </w:tc>
        <w:tc>
          <w:tcPr>
            <w:tcW w:w="5348" w:type="dxa"/>
            <w:tcBorders>
              <w:top w:val="single" w:sz="4" w:space="0" w:color="auto"/>
              <w:left w:val="single" w:sz="4" w:space="0" w:color="auto"/>
              <w:bottom w:val="single" w:sz="4" w:space="0" w:color="auto"/>
              <w:right w:val="single" w:sz="4" w:space="0" w:color="auto"/>
            </w:tcBorders>
            <w:shd w:val="clear" w:color="auto" w:fill="auto"/>
            <w:vAlign w:val="center"/>
          </w:tcPr>
          <w:p w14:paraId="0EFE62AD" w14:textId="77777777" w:rsidR="003317FC" w:rsidRDefault="003317FC" w:rsidP="00BE719F">
            <w:pPr>
              <w:spacing w:after="0" w:line="257" w:lineRule="auto"/>
              <w:rPr>
                <w:rFonts w:ascii="Times New Roman" w:eastAsia="Arial" w:hAnsi="Times New Roman"/>
                <w:sz w:val="24"/>
                <w:szCs w:val="24"/>
              </w:rPr>
            </w:pPr>
            <w:r w:rsidRPr="003D1B48">
              <w:rPr>
                <w:rFonts w:ascii="Times New Roman" w:eastAsia="Arial" w:hAnsi="Times New Roman"/>
                <w:sz w:val="24"/>
                <w:szCs w:val="24"/>
              </w:rPr>
              <w:t>Lunch break</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501C4410" w14:textId="77777777" w:rsidR="003317FC" w:rsidRDefault="003317FC" w:rsidP="00BE719F">
            <w:pPr>
              <w:spacing w:after="0" w:line="257" w:lineRule="auto"/>
              <w:rPr>
                <w:rFonts w:ascii="Times New Roman" w:eastAsia="Arial" w:hAnsi="Times New Roman"/>
                <w:sz w:val="24"/>
                <w:szCs w:val="24"/>
              </w:rPr>
            </w:pPr>
            <w:r>
              <w:rPr>
                <w:rStyle w:val="fontstyle01"/>
                <w:rFonts w:ascii="Times New Roman" w:hAnsi="Times New Roman" w:cs="Times New Roman"/>
                <w:sz w:val="24"/>
                <w:szCs w:val="24"/>
              </w:rPr>
              <w:t>Representative from University of Tuzla</w:t>
            </w:r>
          </w:p>
        </w:tc>
      </w:tr>
      <w:tr w:rsidR="003317FC" w:rsidRPr="000404F2" w14:paraId="5FA0BE6E" w14:textId="77777777" w:rsidTr="00BE719F">
        <w:tc>
          <w:tcPr>
            <w:tcW w:w="1990" w:type="dxa"/>
            <w:tcBorders>
              <w:top w:val="single" w:sz="4" w:space="0" w:color="auto"/>
              <w:left w:val="single" w:sz="4" w:space="0" w:color="auto"/>
              <w:bottom w:val="single" w:sz="4" w:space="0" w:color="auto"/>
              <w:right w:val="single" w:sz="4" w:space="0" w:color="auto"/>
            </w:tcBorders>
            <w:shd w:val="clear" w:color="auto" w:fill="auto"/>
            <w:vAlign w:val="center"/>
          </w:tcPr>
          <w:p w14:paraId="35BC64D4"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14:00-15:00</w:t>
            </w:r>
          </w:p>
        </w:tc>
        <w:tc>
          <w:tcPr>
            <w:tcW w:w="5348" w:type="dxa"/>
            <w:tcBorders>
              <w:top w:val="single" w:sz="4" w:space="0" w:color="auto"/>
              <w:left w:val="single" w:sz="4" w:space="0" w:color="auto"/>
              <w:bottom w:val="single" w:sz="4" w:space="0" w:color="auto"/>
              <w:right w:val="single" w:sz="4" w:space="0" w:color="auto"/>
            </w:tcBorders>
            <w:shd w:val="clear" w:color="auto" w:fill="auto"/>
            <w:vAlign w:val="center"/>
          </w:tcPr>
          <w:p w14:paraId="1774F195"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Review of deliverables within WP4 (D4.1, D4.2, D4.3, D4.4, D4.5).</w:t>
            </w:r>
          </w:p>
          <w:p w14:paraId="7C64AF6D" w14:textId="77777777" w:rsidR="003317FC" w:rsidRDefault="003317FC" w:rsidP="00BE719F">
            <w:pPr>
              <w:spacing w:after="0" w:line="257" w:lineRule="auto"/>
              <w:rPr>
                <w:rFonts w:ascii="Times New Roman" w:eastAsia="Arial" w:hAnsi="Times New Roman"/>
                <w:sz w:val="24"/>
                <w:szCs w:val="24"/>
              </w:rPr>
            </w:pPr>
            <w:r w:rsidRPr="00271DE1">
              <w:rPr>
                <w:rFonts w:ascii="Times New Roman" w:eastAsia="Arial" w:hAnsi="Times New Roman"/>
                <w:sz w:val="24"/>
                <w:szCs w:val="24"/>
              </w:rPr>
              <w:t>When and how should we implement them?</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3DAAE1AF" w14:textId="77777777" w:rsidR="003317FC" w:rsidRDefault="003317FC" w:rsidP="00BE719F">
            <w:pPr>
              <w:spacing w:after="0" w:line="257" w:lineRule="auto"/>
              <w:rPr>
                <w:rFonts w:ascii="Times New Roman" w:eastAsia="Arial" w:hAnsi="Times New Roman"/>
                <w:sz w:val="24"/>
                <w:szCs w:val="24"/>
              </w:rPr>
            </w:pPr>
          </w:p>
        </w:tc>
      </w:tr>
      <w:tr w:rsidR="003317FC" w:rsidRPr="000404F2" w14:paraId="61EF32AD" w14:textId="77777777" w:rsidTr="00BE719F">
        <w:tc>
          <w:tcPr>
            <w:tcW w:w="1990" w:type="dxa"/>
            <w:tcBorders>
              <w:top w:val="single" w:sz="4" w:space="0" w:color="auto"/>
              <w:left w:val="single" w:sz="4" w:space="0" w:color="auto"/>
              <w:bottom w:val="single" w:sz="4" w:space="0" w:color="auto"/>
              <w:right w:val="single" w:sz="4" w:space="0" w:color="auto"/>
            </w:tcBorders>
            <w:shd w:val="clear" w:color="auto" w:fill="auto"/>
            <w:vAlign w:val="center"/>
          </w:tcPr>
          <w:p w14:paraId="34B66338" w14:textId="77777777" w:rsidR="003317FC"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t>15:00-17:00</w:t>
            </w:r>
          </w:p>
        </w:tc>
        <w:tc>
          <w:tcPr>
            <w:tcW w:w="5348" w:type="dxa"/>
            <w:tcBorders>
              <w:top w:val="single" w:sz="4" w:space="0" w:color="auto"/>
              <w:left w:val="single" w:sz="4" w:space="0" w:color="auto"/>
              <w:bottom w:val="single" w:sz="4" w:space="0" w:color="auto"/>
              <w:right w:val="single" w:sz="4" w:space="0" w:color="auto"/>
            </w:tcBorders>
            <w:shd w:val="clear" w:color="auto" w:fill="auto"/>
            <w:vAlign w:val="center"/>
          </w:tcPr>
          <w:p w14:paraId="54092C57" w14:textId="77777777" w:rsidR="003317FC" w:rsidRPr="003E3DEA" w:rsidRDefault="003317FC" w:rsidP="00BE719F">
            <w:pPr>
              <w:spacing w:after="0" w:line="257" w:lineRule="auto"/>
              <w:rPr>
                <w:rFonts w:ascii="Times New Roman" w:eastAsia="Arial" w:hAnsi="Times New Roman"/>
                <w:bCs/>
                <w:sz w:val="24"/>
                <w:szCs w:val="24"/>
              </w:rPr>
            </w:pPr>
            <w:r w:rsidRPr="003E3DEA">
              <w:rPr>
                <w:rFonts w:ascii="Times New Roman" w:eastAsia="Arial" w:hAnsi="Times New Roman"/>
                <w:bCs/>
                <w:sz w:val="24"/>
                <w:szCs w:val="24"/>
              </w:rPr>
              <w:t>City tour</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7EF6ED01" w14:textId="77777777" w:rsidR="003317FC" w:rsidRDefault="003317FC" w:rsidP="00BE719F">
            <w:pPr>
              <w:spacing w:after="0" w:line="257" w:lineRule="auto"/>
              <w:rPr>
                <w:rFonts w:ascii="Times New Roman" w:eastAsia="Arial" w:hAnsi="Times New Roman"/>
                <w:sz w:val="24"/>
                <w:szCs w:val="24"/>
              </w:rPr>
            </w:pPr>
            <w:r>
              <w:rPr>
                <w:rFonts w:ascii="Times New Roman" w:hAnsi="Times New Roman"/>
                <w:sz w:val="24"/>
                <w:szCs w:val="24"/>
              </w:rPr>
              <w:t>All partners</w:t>
            </w:r>
          </w:p>
        </w:tc>
      </w:tr>
      <w:tr w:rsidR="003317FC" w:rsidRPr="000404F2" w14:paraId="391627D0" w14:textId="77777777" w:rsidTr="00BE719F">
        <w:tc>
          <w:tcPr>
            <w:tcW w:w="1990" w:type="dxa"/>
            <w:tcBorders>
              <w:top w:val="single" w:sz="4" w:space="0" w:color="auto"/>
              <w:left w:val="single" w:sz="4" w:space="0" w:color="auto"/>
              <w:bottom w:val="single" w:sz="4" w:space="0" w:color="auto"/>
              <w:right w:val="single" w:sz="4" w:space="0" w:color="auto"/>
            </w:tcBorders>
            <w:shd w:val="clear" w:color="auto" w:fill="auto"/>
            <w:vAlign w:val="center"/>
          </w:tcPr>
          <w:p w14:paraId="307805AB" w14:textId="77777777" w:rsidR="003317FC" w:rsidRPr="003D1B48" w:rsidRDefault="003317FC" w:rsidP="00BE719F">
            <w:pPr>
              <w:spacing w:after="0" w:line="257" w:lineRule="auto"/>
              <w:rPr>
                <w:rFonts w:ascii="Times New Roman" w:eastAsia="Arial" w:hAnsi="Times New Roman"/>
                <w:sz w:val="24"/>
                <w:szCs w:val="24"/>
              </w:rPr>
            </w:pPr>
            <w:r>
              <w:rPr>
                <w:rFonts w:ascii="Times New Roman" w:eastAsia="Arial" w:hAnsi="Times New Roman"/>
                <w:sz w:val="24"/>
                <w:szCs w:val="24"/>
              </w:rPr>
              <w:lastRenderedPageBreak/>
              <w:t>19:00-21:00</w:t>
            </w:r>
            <w:r w:rsidRPr="003D1B48">
              <w:rPr>
                <w:rFonts w:ascii="Times New Roman" w:eastAsia="Arial" w:hAnsi="Times New Roman"/>
                <w:sz w:val="24"/>
                <w:szCs w:val="24"/>
              </w:rPr>
              <w:t xml:space="preserve"> </w:t>
            </w:r>
          </w:p>
        </w:tc>
        <w:tc>
          <w:tcPr>
            <w:tcW w:w="5348" w:type="dxa"/>
            <w:tcBorders>
              <w:top w:val="single" w:sz="4" w:space="0" w:color="auto"/>
              <w:left w:val="single" w:sz="4" w:space="0" w:color="auto"/>
              <w:bottom w:val="single" w:sz="4" w:space="0" w:color="auto"/>
              <w:right w:val="single" w:sz="4" w:space="0" w:color="auto"/>
            </w:tcBorders>
            <w:shd w:val="clear" w:color="auto" w:fill="auto"/>
            <w:vAlign w:val="center"/>
          </w:tcPr>
          <w:p w14:paraId="077E3D67" w14:textId="77777777" w:rsidR="003317FC" w:rsidRPr="003E3DEA" w:rsidRDefault="003317FC" w:rsidP="00BE719F">
            <w:pPr>
              <w:spacing w:after="0" w:line="257" w:lineRule="auto"/>
              <w:rPr>
                <w:rFonts w:ascii="Times New Roman" w:eastAsia="Arial" w:hAnsi="Times New Roman"/>
                <w:bCs/>
                <w:sz w:val="24"/>
                <w:szCs w:val="24"/>
              </w:rPr>
            </w:pPr>
            <w:r w:rsidRPr="003E3DEA">
              <w:rPr>
                <w:rFonts w:ascii="Times New Roman" w:eastAsia="Arial" w:hAnsi="Times New Roman"/>
                <w:bCs/>
                <w:sz w:val="24"/>
                <w:szCs w:val="24"/>
              </w:rPr>
              <w:t>Dinner</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11064873" w14:textId="77777777" w:rsidR="003317FC" w:rsidRPr="003D1B48" w:rsidRDefault="003317FC" w:rsidP="00BE719F">
            <w:pPr>
              <w:spacing w:after="0" w:line="257" w:lineRule="auto"/>
              <w:rPr>
                <w:rFonts w:ascii="Times New Roman" w:eastAsia="Arial" w:hAnsi="Times New Roman"/>
                <w:sz w:val="24"/>
                <w:szCs w:val="24"/>
              </w:rPr>
            </w:pPr>
            <w:r>
              <w:rPr>
                <w:rFonts w:ascii="Times New Roman" w:hAnsi="Times New Roman"/>
                <w:sz w:val="24"/>
                <w:szCs w:val="24"/>
              </w:rPr>
              <w:t>All partners</w:t>
            </w:r>
          </w:p>
        </w:tc>
      </w:tr>
    </w:tbl>
    <w:p w14:paraId="22022DB5" w14:textId="77777777" w:rsidR="003317FC" w:rsidRPr="00806ADC" w:rsidRDefault="003317FC" w:rsidP="003317FC">
      <w:pPr>
        <w:spacing w:after="160" w:line="256" w:lineRule="auto"/>
        <w:rPr>
          <w:rFonts w:ascii="Times New Roman" w:eastAsia="Arial" w:hAnsi="Times New Roman"/>
          <w:lang w:val="en-GB"/>
        </w:rPr>
      </w:pPr>
    </w:p>
    <w:p w14:paraId="48A035BF" w14:textId="77777777" w:rsidR="003317FC" w:rsidRPr="00806ADC" w:rsidRDefault="003317FC" w:rsidP="003317FC">
      <w:pPr>
        <w:keepNext/>
        <w:keepLines/>
        <w:shd w:val="clear" w:color="auto" w:fill="D99594"/>
        <w:spacing w:before="480" w:after="240" w:line="240" w:lineRule="auto"/>
        <w:ind w:left="284"/>
        <w:outlineLvl w:val="0"/>
        <w:rPr>
          <w:rFonts w:ascii="Times New Roman" w:hAnsi="Times New Roman"/>
          <w:b/>
          <w:sz w:val="28"/>
          <w:szCs w:val="28"/>
        </w:rPr>
      </w:pPr>
      <w:r>
        <w:rPr>
          <w:rFonts w:ascii="Times New Roman" w:hAnsi="Times New Roman"/>
          <w:b/>
          <w:sz w:val="28"/>
          <w:szCs w:val="28"/>
        </w:rPr>
        <w:t>FRIDAY</w:t>
      </w:r>
      <w:r w:rsidRPr="00806ADC">
        <w:rPr>
          <w:rFonts w:ascii="Times New Roman" w:hAnsi="Times New Roman"/>
          <w:b/>
          <w:sz w:val="28"/>
          <w:szCs w:val="28"/>
        </w:rPr>
        <w:t xml:space="preserve"> </w:t>
      </w:r>
      <w:r>
        <w:rPr>
          <w:rFonts w:ascii="Times New Roman" w:hAnsi="Times New Roman"/>
          <w:b/>
          <w:sz w:val="28"/>
          <w:szCs w:val="28"/>
        </w:rPr>
        <w:t>6</w:t>
      </w:r>
      <w:r w:rsidRPr="00806ADC">
        <w:rPr>
          <w:rFonts w:ascii="Times New Roman" w:hAnsi="Times New Roman"/>
          <w:b/>
          <w:sz w:val="28"/>
          <w:szCs w:val="28"/>
        </w:rPr>
        <w:t xml:space="preserve"> </w:t>
      </w:r>
      <w:r>
        <w:rPr>
          <w:rFonts w:ascii="Times New Roman" w:hAnsi="Times New Roman"/>
          <w:b/>
          <w:sz w:val="28"/>
          <w:szCs w:val="28"/>
        </w:rPr>
        <w:t>December 2024</w:t>
      </w:r>
    </w:p>
    <w:tbl>
      <w:tblPr>
        <w:tblpPr w:leftFromText="180" w:rightFromText="180" w:vertAnchor="text" w:horzAnchor="margin" w:tblpXSpec="right" w:tblpY="33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5"/>
        <w:gridCol w:w="5409"/>
        <w:gridCol w:w="1912"/>
      </w:tblGrid>
      <w:tr w:rsidR="003317FC" w:rsidRPr="000404F2" w14:paraId="538EFFCD" w14:textId="77777777" w:rsidTr="00BE719F">
        <w:trPr>
          <w:trHeight w:val="553"/>
        </w:trPr>
        <w:tc>
          <w:tcPr>
            <w:tcW w:w="1990" w:type="dxa"/>
            <w:tcBorders>
              <w:top w:val="single" w:sz="4" w:space="0" w:color="auto"/>
              <w:left w:val="single" w:sz="4" w:space="0" w:color="auto"/>
              <w:bottom w:val="single" w:sz="4" w:space="0" w:color="auto"/>
              <w:right w:val="single" w:sz="4" w:space="0" w:color="auto"/>
            </w:tcBorders>
            <w:shd w:val="clear" w:color="auto" w:fill="auto"/>
            <w:vAlign w:val="center"/>
          </w:tcPr>
          <w:p w14:paraId="453AB4AE" w14:textId="77777777" w:rsidR="003317FC" w:rsidRPr="000404F2" w:rsidRDefault="003317FC" w:rsidP="00BE719F">
            <w:pPr>
              <w:spacing w:before="120" w:line="257" w:lineRule="auto"/>
              <w:rPr>
                <w:rFonts w:ascii="Times New Roman" w:hAnsi="Times New Roman"/>
                <w:sz w:val="24"/>
                <w:szCs w:val="24"/>
              </w:rPr>
            </w:pPr>
            <w:r>
              <w:rPr>
                <w:rFonts w:ascii="Times New Roman" w:hAnsi="Times New Roman"/>
                <w:sz w:val="24"/>
                <w:szCs w:val="24"/>
              </w:rPr>
              <w:t>09:00 – 09:30</w:t>
            </w:r>
          </w:p>
        </w:tc>
        <w:tc>
          <w:tcPr>
            <w:tcW w:w="5489" w:type="dxa"/>
            <w:tcBorders>
              <w:top w:val="single" w:sz="4" w:space="0" w:color="auto"/>
              <w:left w:val="single" w:sz="4" w:space="0" w:color="auto"/>
              <w:bottom w:val="single" w:sz="4" w:space="0" w:color="auto"/>
              <w:right w:val="single" w:sz="4" w:space="0" w:color="auto"/>
            </w:tcBorders>
            <w:shd w:val="clear" w:color="auto" w:fill="auto"/>
            <w:vAlign w:val="center"/>
          </w:tcPr>
          <w:p w14:paraId="78325E4F" w14:textId="77777777" w:rsidR="003317FC" w:rsidRDefault="003317FC" w:rsidP="00BE719F">
            <w:pPr>
              <w:spacing w:after="0" w:line="257" w:lineRule="auto"/>
              <w:rPr>
                <w:rFonts w:ascii="Times New Roman" w:eastAsia="Arial" w:hAnsi="Times New Roman"/>
                <w:iCs/>
                <w:sz w:val="24"/>
                <w:szCs w:val="24"/>
              </w:rPr>
            </w:pPr>
            <w:r>
              <w:rPr>
                <w:rFonts w:ascii="Times New Roman" w:eastAsia="Arial" w:hAnsi="Times New Roman"/>
                <w:iCs/>
                <w:sz w:val="24"/>
                <w:szCs w:val="24"/>
              </w:rPr>
              <w:t>Discussion about the tasks with all partners (online)</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3F58FA81" w14:textId="77777777" w:rsidR="003317FC" w:rsidRDefault="003317FC" w:rsidP="00BE719F">
            <w:pPr>
              <w:spacing w:before="120" w:line="257" w:lineRule="auto"/>
              <w:rPr>
                <w:rFonts w:ascii="Times New Roman" w:eastAsia="Arial" w:hAnsi="Times New Roman"/>
                <w:sz w:val="24"/>
                <w:szCs w:val="24"/>
              </w:rPr>
            </w:pPr>
            <w:r w:rsidRPr="004D4EAB">
              <w:rPr>
                <w:rFonts w:ascii="Times New Roman" w:eastAsia="Arial" w:hAnsi="Times New Roman"/>
                <w:iCs/>
                <w:sz w:val="24"/>
                <w:szCs w:val="24"/>
              </w:rPr>
              <w:t>Geert De Lepeleer</w:t>
            </w:r>
          </w:p>
        </w:tc>
      </w:tr>
      <w:tr w:rsidR="003317FC" w:rsidRPr="000404F2" w14:paraId="57CAF6EF" w14:textId="77777777" w:rsidTr="00BE719F">
        <w:trPr>
          <w:trHeight w:val="1509"/>
        </w:trPr>
        <w:tc>
          <w:tcPr>
            <w:tcW w:w="1990" w:type="dxa"/>
            <w:tcBorders>
              <w:top w:val="single" w:sz="4" w:space="0" w:color="auto"/>
              <w:left w:val="single" w:sz="4" w:space="0" w:color="auto"/>
              <w:bottom w:val="single" w:sz="4" w:space="0" w:color="auto"/>
              <w:right w:val="single" w:sz="4" w:space="0" w:color="auto"/>
            </w:tcBorders>
            <w:shd w:val="clear" w:color="auto" w:fill="auto"/>
            <w:vAlign w:val="center"/>
          </w:tcPr>
          <w:p w14:paraId="2FF84C9E" w14:textId="77777777" w:rsidR="003317FC" w:rsidRDefault="003317FC" w:rsidP="00BE719F">
            <w:pPr>
              <w:spacing w:before="120" w:line="257" w:lineRule="auto"/>
              <w:rPr>
                <w:rFonts w:ascii="Times New Roman" w:eastAsia="Arial" w:hAnsi="Times New Roman"/>
                <w:iCs/>
                <w:sz w:val="24"/>
                <w:szCs w:val="24"/>
              </w:rPr>
            </w:pPr>
            <w:r>
              <w:rPr>
                <w:rFonts w:ascii="Times New Roman" w:eastAsia="Arial" w:hAnsi="Times New Roman"/>
                <w:iCs/>
                <w:sz w:val="24"/>
                <w:szCs w:val="24"/>
              </w:rPr>
              <w:t>09:35-11:00</w:t>
            </w:r>
          </w:p>
        </w:tc>
        <w:tc>
          <w:tcPr>
            <w:tcW w:w="5489" w:type="dxa"/>
            <w:tcBorders>
              <w:top w:val="single" w:sz="4" w:space="0" w:color="auto"/>
              <w:left w:val="single" w:sz="4" w:space="0" w:color="auto"/>
              <w:bottom w:val="single" w:sz="4" w:space="0" w:color="auto"/>
              <w:right w:val="single" w:sz="4" w:space="0" w:color="auto"/>
            </w:tcBorders>
            <w:shd w:val="clear" w:color="auto" w:fill="auto"/>
            <w:vAlign w:val="center"/>
          </w:tcPr>
          <w:p w14:paraId="63A00783" w14:textId="77777777" w:rsidR="003317FC" w:rsidRDefault="003317FC" w:rsidP="00BE719F">
            <w:pPr>
              <w:spacing w:after="0" w:line="257" w:lineRule="auto"/>
              <w:rPr>
                <w:rFonts w:ascii="Times New Roman" w:eastAsia="Arial" w:hAnsi="Times New Roman"/>
                <w:iCs/>
                <w:sz w:val="24"/>
                <w:szCs w:val="24"/>
              </w:rPr>
            </w:pPr>
            <w:r>
              <w:rPr>
                <w:rFonts w:ascii="Times New Roman" w:eastAsia="Arial" w:hAnsi="Times New Roman"/>
                <w:iCs/>
                <w:sz w:val="24"/>
                <w:szCs w:val="24"/>
              </w:rPr>
              <w:t xml:space="preserve">Discussion about the following topics: </w:t>
            </w:r>
          </w:p>
          <w:p w14:paraId="0D4D1CB0" w14:textId="77777777" w:rsidR="003317FC" w:rsidRPr="003D3A86" w:rsidRDefault="003317FC" w:rsidP="00BE719F">
            <w:pPr>
              <w:spacing w:after="0" w:line="257" w:lineRule="auto"/>
              <w:rPr>
                <w:rFonts w:ascii="Times New Roman" w:eastAsia="Arial" w:hAnsi="Times New Roman"/>
                <w:iCs/>
                <w:sz w:val="24"/>
                <w:szCs w:val="24"/>
                <w:lang w:val="fr-FR"/>
              </w:rPr>
            </w:pPr>
            <w:r w:rsidRPr="003D3A86">
              <w:rPr>
                <w:rFonts w:ascii="Times New Roman" w:eastAsia="Arial" w:hAnsi="Times New Roman"/>
                <w:iCs/>
                <w:sz w:val="24"/>
                <w:szCs w:val="24"/>
                <w:lang w:val="fr-FR"/>
              </w:rPr>
              <w:t>-Activities T3.3-T3.6</w:t>
            </w:r>
          </w:p>
          <w:p w14:paraId="62523539" w14:textId="77777777" w:rsidR="003317FC" w:rsidRPr="003D3A86" w:rsidRDefault="003317FC" w:rsidP="00BE719F">
            <w:pPr>
              <w:spacing w:after="0" w:line="257" w:lineRule="auto"/>
              <w:rPr>
                <w:rFonts w:ascii="Times New Roman" w:eastAsia="Arial" w:hAnsi="Times New Roman"/>
                <w:iCs/>
                <w:sz w:val="24"/>
                <w:szCs w:val="24"/>
                <w:lang w:val="fr-FR"/>
              </w:rPr>
            </w:pPr>
            <w:r w:rsidRPr="003D3A86">
              <w:rPr>
                <w:rFonts w:ascii="Times New Roman" w:eastAsia="Arial" w:hAnsi="Times New Roman"/>
                <w:iCs/>
                <w:sz w:val="24"/>
                <w:szCs w:val="24"/>
                <w:lang w:val="fr-FR"/>
              </w:rPr>
              <w:t>-D3.2 Institutional trainings</w:t>
            </w:r>
          </w:p>
          <w:p w14:paraId="06D0A8C6" w14:textId="77777777" w:rsidR="003317FC" w:rsidRDefault="003317FC" w:rsidP="00BE719F">
            <w:pPr>
              <w:spacing w:after="0" w:line="257" w:lineRule="auto"/>
              <w:rPr>
                <w:rFonts w:ascii="Times New Roman" w:eastAsia="Arial" w:hAnsi="Times New Roman"/>
                <w:iCs/>
                <w:sz w:val="24"/>
                <w:szCs w:val="24"/>
              </w:rPr>
            </w:pPr>
            <w:r>
              <w:rPr>
                <w:rFonts w:ascii="Times New Roman" w:eastAsia="Arial" w:hAnsi="Times New Roman"/>
                <w:iCs/>
                <w:sz w:val="24"/>
                <w:szCs w:val="24"/>
              </w:rPr>
              <w:t>-</w:t>
            </w:r>
            <w:r w:rsidRPr="0098186C">
              <w:rPr>
                <w:rFonts w:ascii="Times New Roman" w:eastAsia="Arial" w:hAnsi="Times New Roman"/>
                <w:iCs/>
                <w:sz w:val="24"/>
                <w:szCs w:val="24"/>
              </w:rPr>
              <w:t>D3.3 Digital protocols for international students and staff</w:t>
            </w:r>
          </w:p>
          <w:p w14:paraId="0DE757F9" w14:textId="77777777" w:rsidR="003317FC" w:rsidRDefault="003317FC" w:rsidP="00BE719F">
            <w:pPr>
              <w:spacing w:after="0" w:line="257" w:lineRule="auto"/>
              <w:rPr>
                <w:rFonts w:ascii="Times New Roman" w:eastAsia="Arial" w:hAnsi="Times New Roman"/>
                <w:iCs/>
                <w:sz w:val="24"/>
                <w:szCs w:val="24"/>
              </w:rPr>
            </w:pPr>
            <w:r>
              <w:rPr>
                <w:rFonts w:ascii="Times New Roman" w:eastAsia="Arial" w:hAnsi="Times New Roman"/>
                <w:iCs/>
                <w:sz w:val="24"/>
                <w:szCs w:val="24"/>
              </w:rPr>
              <w:t>-</w:t>
            </w:r>
            <w:r w:rsidRPr="0098186C">
              <w:rPr>
                <w:rFonts w:ascii="Times New Roman" w:eastAsia="Arial" w:hAnsi="Times New Roman"/>
                <w:iCs/>
                <w:sz w:val="24"/>
                <w:szCs w:val="24"/>
              </w:rPr>
              <w:t>D3.4 Buddy systems</w:t>
            </w:r>
          </w:p>
          <w:p w14:paraId="7F26AD17" w14:textId="77777777" w:rsidR="003317FC" w:rsidRDefault="003317FC" w:rsidP="00BE719F">
            <w:pPr>
              <w:spacing w:after="0" w:line="257" w:lineRule="auto"/>
              <w:rPr>
                <w:rFonts w:ascii="Times New Roman" w:eastAsia="Arial" w:hAnsi="Times New Roman"/>
                <w:iCs/>
                <w:sz w:val="24"/>
                <w:szCs w:val="24"/>
              </w:rPr>
            </w:pPr>
            <w:r>
              <w:rPr>
                <w:rFonts w:ascii="Times New Roman" w:eastAsia="Arial" w:hAnsi="Times New Roman"/>
                <w:iCs/>
                <w:sz w:val="24"/>
                <w:szCs w:val="24"/>
              </w:rPr>
              <w:t>-What we have to do and deadlines?</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9CB500F" w14:textId="77777777" w:rsidR="003317FC" w:rsidRDefault="003317FC" w:rsidP="00BE719F">
            <w:pPr>
              <w:spacing w:before="120" w:line="257" w:lineRule="auto"/>
              <w:rPr>
                <w:rStyle w:val="fontstyle01"/>
                <w:rFonts w:ascii="Times New Roman" w:hAnsi="Times New Roman" w:cs="Times New Roman"/>
                <w:sz w:val="24"/>
                <w:szCs w:val="24"/>
              </w:rPr>
            </w:pPr>
            <w:r>
              <w:rPr>
                <w:rStyle w:val="fontstyle01"/>
                <w:rFonts w:ascii="Times New Roman" w:hAnsi="Times New Roman" w:cs="Times New Roman"/>
                <w:sz w:val="24"/>
                <w:szCs w:val="24"/>
              </w:rPr>
              <w:t>All partners</w:t>
            </w:r>
          </w:p>
        </w:tc>
      </w:tr>
      <w:tr w:rsidR="003317FC" w:rsidRPr="000404F2" w14:paraId="62D87225" w14:textId="77777777" w:rsidTr="00BE719F">
        <w:tc>
          <w:tcPr>
            <w:tcW w:w="1990" w:type="dxa"/>
            <w:tcBorders>
              <w:top w:val="single" w:sz="4" w:space="0" w:color="auto"/>
              <w:left w:val="single" w:sz="4" w:space="0" w:color="auto"/>
              <w:bottom w:val="single" w:sz="4" w:space="0" w:color="auto"/>
              <w:right w:val="single" w:sz="4" w:space="0" w:color="auto"/>
            </w:tcBorders>
            <w:shd w:val="clear" w:color="auto" w:fill="auto"/>
            <w:vAlign w:val="center"/>
          </w:tcPr>
          <w:p w14:paraId="20702477" w14:textId="77777777" w:rsidR="003317FC" w:rsidRPr="000404F2" w:rsidRDefault="003317FC" w:rsidP="00BE719F">
            <w:pPr>
              <w:spacing w:before="120" w:line="257" w:lineRule="auto"/>
              <w:rPr>
                <w:rFonts w:ascii="Times New Roman" w:hAnsi="Times New Roman"/>
                <w:sz w:val="24"/>
                <w:szCs w:val="24"/>
              </w:rPr>
            </w:pPr>
            <w:r>
              <w:rPr>
                <w:rFonts w:ascii="Times New Roman" w:hAnsi="Times New Roman"/>
                <w:sz w:val="24"/>
                <w:szCs w:val="24"/>
              </w:rPr>
              <w:t>11:35-12:00</w:t>
            </w:r>
          </w:p>
        </w:tc>
        <w:tc>
          <w:tcPr>
            <w:tcW w:w="5489" w:type="dxa"/>
            <w:tcBorders>
              <w:top w:val="single" w:sz="4" w:space="0" w:color="auto"/>
              <w:left w:val="single" w:sz="4" w:space="0" w:color="auto"/>
              <w:bottom w:val="single" w:sz="4" w:space="0" w:color="auto"/>
              <w:right w:val="single" w:sz="4" w:space="0" w:color="auto"/>
            </w:tcBorders>
            <w:shd w:val="clear" w:color="auto" w:fill="auto"/>
            <w:vAlign w:val="center"/>
          </w:tcPr>
          <w:p w14:paraId="0933A374" w14:textId="77777777" w:rsidR="003317FC" w:rsidRPr="00F73867" w:rsidRDefault="003317FC" w:rsidP="00BE719F">
            <w:pPr>
              <w:spacing w:after="0" w:line="257" w:lineRule="auto"/>
              <w:rPr>
                <w:rFonts w:ascii="Times New Roman" w:eastAsia="Arial" w:hAnsi="Times New Roman"/>
                <w:iCs/>
                <w:sz w:val="24"/>
                <w:szCs w:val="24"/>
              </w:rPr>
            </w:pPr>
            <w:r w:rsidRPr="00976C1B">
              <w:rPr>
                <w:rFonts w:ascii="Times New Roman" w:eastAsia="Arial" w:hAnsi="Times New Roman"/>
                <w:sz w:val="24"/>
                <w:szCs w:val="24"/>
              </w:rPr>
              <w:t>Coffee break</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1D1251CA" w14:textId="77777777" w:rsidR="003317FC" w:rsidRPr="000404F2" w:rsidRDefault="003317FC" w:rsidP="00BE719F">
            <w:pPr>
              <w:spacing w:before="120" w:line="257" w:lineRule="auto"/>
              <w:rPr>
                <w:rFonts w:ascii="Times New Roman" w:hAnsi="Times New Roman"/>
                <w:sz w:val="24"/>
                <w:szCs w:val="24"/>
              </w:rPr>
            </w:pPr>
          </w:p>
        </w:tc>
      </w:tr>
      <w:tr w:rsidR="003317FC" w:rsidRPr="000404F2" w14:paraId="38DE79B0" w14:textId="77777777" w:rsidTr="00BE719F">
        <w:tc>
          <w:tcPr>
            <w:tcW w:w="1990" w:type="dxa"/>
            <w:tcBorders>
              <w:top w:val="single" w:sz="4" w:space="0" w:color="auto"/>
              <w:left w:val="single" w:sz="4" w:space="0" w:color="auto"/>
              <w:bottom w:val="single" w:sz="4" w:space="0" w:color="auto"/>
              <w:right w:val="single" w:sz="4" w:space="0" w:color="auto"/>
            </w:tcBorders>
            <w:shd w:val="clear" w:color="auto" w:fill="auto"/>
            <w:vAlign w:val="center"/>
          </w:tcPr>
          <w:p w14:paraId="249FE563" w14:textId="77777777" w:rsidR="003317FC" w:rsidRPr="00C63E28" w:rsidRDefault="003317FC" w:rsidP="00BE719F">
            <w:pPr>
              <w:rPr>
                <w:rFonts w:ascii="Times New Roman" w:hAnsi="Times New Roman"/>
                <w:sz w:val="24"/>
                <w:szCs w:val="24"/>
              </w:rPr>
            </w:pPr>
            <w:r>
              <w:rPr>
                <w:rFonts w:ascii="Times New Roman" w:hAnsi="Times New Roman"/>
                <w:sz w:val="24"/>
                <w:szCs w:val="24"/>
              </w:rPr>
              <w:t>12</w:t>
            </w:r>
            <w:r w:rsidRPr="00C63E28">
              <w:rPr>
                <w:rFonts w:ascii="Times New Roman" w:hAnsi="Times New Roman"/>
                <w:sz w:val="24"/>
                <w:szCs w:val="24"/>
              </w:rPr>
              <w:t>:00</w:t>
            </w:r>
            <w:r>
              <w:rPr>
                <w:rFonts w:ascii="Times New Roman" w:hAnsi="Times New Roman"/>
                <w:sz w:val="24"/>
                <w:szCs w:val="24"/>
              </w:rPr>
              <w:t>-13</w:t>
            </w:r>
            <w:r w:rsidRPr="00C63E28">
              <w:rPr>
                <w:rFonts w:ascii="Times New Roman" w:hAnsi="Times New Roman"/>
                <w:sz w:val="24"/>
                <w:szCs w:val="24"/>
              </w:rPr>
              <w:t>:00</w:t>
            </w:r>
          </w:p>
        </w:tc>
        <w:tc>
          <w:tcPr>
            <w:tcW w:w="5489" w:type="dxa"/>
            <w:tcBorders>
              <w:top w:val="single" w:sz="4" w:space="0" w:color="auto"/>
              <w:left w:val="single" w:sz="4" w:space="0" w:color="auto"/>
              <w:bottom w:val="single" w:sz="4" w:space="0" w:color="auto"/>
              <w:right w:val="single" w:sz="4" w:space="0" w:color="auto"/>
            </w:tcBorders>
            <w:shd w:val="clear" w:color="auto" w:fill="auto"/>
            <w:vAlign w:val="center"/>
          </w:tcPr>
          <w:p w14:paraId="252FC8AE" w14:textId="77777777" w:rsidR="003317FC" w:rsidRDefault="003317FC" w:rsidP="00BE719F">
            <w:pPr>
              <w:rPr>
                <w:rFonts w:ascii="Times New Roman" w:hAnsi="Times New Roman"/>
                <w:sz w:val="24"/>
                <w:szCs w:val="24"/>
              </w:rPr>
            </w:pPr>
            <w:r>
              <w:rPr>
                <w:rFonts w:ascii="Times New Roman" w:hAnsi="Times New Roman"/>
                <w:sz w:val="24"/>
                <w:szCs w:val="24"/>
              </w:rPr>
              <w:t xml:space="preserve">Disscusion and review of </w:t>
            </w:r>
            <w:r w:rsidRPr="00C63E28">
              <w:rPr>
                <w:rFonts w:ascii="Times New Roman" w:hAnsi="Times New Roman"/>
                <w:sz w:val="24"/>
                <w:szCs w:val="24"/>
              </w:rPr>
              <w:t>WP5 Impact and dissemination</w:t>
            </w:r>
            <w:r>
              <w:rPr>
                <w:rFonts w:ascii="Times New Roman" w:hAnsi="Times New Roman"/>
                <w:sz w:val="24"/>
                <w:szCs w:val="24"/>
              </w:rPr>
              <w:t>. Tasks for partners.</w:t>
            </w:r>
          </w:p>
          <w:p w14:paraId="35327A27" w14:textId="77777777" w:rsidR="003317FC" w:rsidRDefault="003317FC" w:rsidP="00BE719F">
            <w:pPr>
              <w:rPr>
                <w:rFonts w:ascii="Times New Roman" w:hAnsi="Times New Roman"/>
                <w:sz w:val="24"/>
                <w:szCs w:val="24"/>
              </w:rPr>
            </w:pPr>
            <w:r>
              <w:rPr>
                <w:rFonts w:ascii="Times New Roman" w:hAnsi="Times New Roman"/>
                <w:sz w:val="24"/>
                <w:szCs w:val="24"/>
              </w:rPr>
              <w:t xml:space="preserve">T5.1 </w:t>
            </w:r>
            <w:r w:rsidRPr="00C63E28">
              <w:rPr>
                <w:rFonts w:ascii="Times New Roman" w:hAnsi="Times New Roman"/>
                <w:sz w:val="24"/>
                <w:szCs w:val="24"/>
              </w:rPr>
              <w:t>Design and implementation of</w:t>
            </w:r>
            <w:r>
              <w:rPr>
                <w:rFonts w:ascii="Times New Roman" w:hAnsi="Times New Roman"/>
                <w:sz w:val="24"/>
                <w:szCs w:val="24"/>
              </w:rPr>
              <w:t xml:space="preserve"> </w:t>
            </w:r>
            <w:r w:rsidRPr="00C63E28">
              <w:rPr>
                <w:rFonts w:ascii="Times New Roman" w:hAnsi="Times New Roman"/>
                <w:sz w:val="24"/>
                <w:szCs w:val="24"/>
              </w:rPr>
              <w:t>dissemination and exploitation plan</w:t>
            </w:r>
          </w:p>
          <w:p w14:paraId="6C84F3D2" w14:textId="77777777" w:rsidR="003317FC" w:rsidRDefault="003317FC" w:rsidP="00BE719F">
            <w:pPr>
              <w:rPr>
                <w:rFonts w:ascii="Times New Roman" w:hAnsi="Times New Roman"/>
                <w:sz w:val="24"/>
                <w:szCs w:val="24"/>
              </w:rPr>
            </w:pPr>
            <w:r>
              <w:rPr>
                <w:rFonts w:ascii="Times New Roman" w:hAnsi="Times New Roman"/>
                <w:sz w:val="24"/>
                <w:szCs w:val="24"/>
              </w:rPr>
              <w:t xml:space="preserve">T5.2 </w:t>
            </w:r>
            <w:r w:rsidRPr="00C63E28">
              <w:rPr>
                <w:rFonts w:ascii="Times New Roman" w:hAnsi="Times New Roman"/>
                <w:sz w:val="24"/>
                <w:szCs w:val="24"/>
              </w:rPr>
              <w:t>Making tools for dissemination</w:t>
            </w:r>
          </w:p>
          <w:p w14:paraId="438AAE55" w14:textId="77777777" w:rsidR="003317FC" w:rsidRDefault="003317FC" w:rsidP="00BE719F">
            <w:pPr>
              <w:rPr>
                <w:rFonts w:ascii="Times New Roman" w:hAnsi="Times New Roman"/>
                <w:sz w:val="24"/>
                <w:szCs w:val="24"/>
              </w:rPr>
            </w:pPr>
            <w:r>
              <w:rPr>
                <w:rFonts w:ascii="Times New Roman" w:hAnsi="Times New Roman"/>
                <w:sz w:val="24"/>
                <w:szCs w:val="24"/>
              </w:rPr>
              <w:t xml:space="preserve">T5.3 </w:t>
            </w:r>
            <w:r w:rsidRPr="00C63E28">
              <w:rPr>
                <w:rFonts w:ascii="Times New Roman" w:hAnsi="Times New Roman"/>
                <w:sz w:val="24"/>
                <w:szCs w:val="24"/>
              </w:rPr>
              <w:t>Raising awareness through info-days,</w:t>
            </w:r>
            <w:r>
              <w:rPr>
                <w:rFonts w:ascii="Times New Roman" w:hAnsi="Times New Roman"/>
                <w:sz w:val="24"/>
                <w:szCs w:val="24"/>
              </w:rPr>
              <w:t xml:space="preserve"> </w:t>
            </w:r>
            <w:r w:rsidRPr="00C63E28">
              <w:rPr>
                <w:rFonts w:ascii="Times New Roman" w:hAnsi="Times New Roman"/>
                <w:sz w:val="24"/>
                <w:szCs w:val="24"/>
              </w:rPr>
              <w:t>symposia and conferences</w:t>
            </w:r>
          </w:p>
          <w:p w14:paraId="3A4ED436" w14:textId="77777777" w:rsidR="003317FC" w:rsidRDefault="003317FC" w:rsidP="00BE719F">
            <w:pPr>
              <w:rPr>
                <w:rFonts w:ascii="Times New Roman" w:hAnsi="Times New Roman"/>
                <w:sz w:val="24"/>
                <w:szCs w:val="24"/>
              </w:rPr>
            </w:pPr>
            <w:r>
              <w:rPr>
                <w:rFonts w:ascii="Times New Roman" w:hAnsi="Times New Roman"/>
                <w:sz w:val="24"/>
                <w:szCs w:val="24"/>
              </w:rPr>
              <w:t xml:space="preserve">T5.4 </w:t>
            </w:r>
            <w:r w:rsidRPr="00C63E28">
              <w:rPr>
                <w:rFonts w:ascii="Times New Roman" w:hAnsi="Times New Roman"/>
                <w:sz w:val="24"/>
                <w:szCs w:val="24"/>
              </w:rPr>
              <w:t>Preparation of the interim and final</w:t>
            </w:r>
            <w:r>
              <w:rPr>
                <w:rFonts w:ascii="Times New Roman" w:hAnsi="Times New Roman"/>
                <w:sz w:val="24"/>
                <w:szCs w:val="24"/>
              </w:rPr>
              <w:t xml:space="preserve"> </w:t>
            </w:r>
            <w:r w:rsidRPr="00C63E28">
              <w:rPr>
                <w:rFonts w:ascii="Times New Roman" w:hAnsi="Times New Roman"/>
                <w:sz w:val="24"/>
                <w:szCs w:val="24"/>
              </w:rPr>
              <w:t>report on dissemination and</w:t>
            </w:r>
            <w:r>
              <w:rPr>
                <w:rFonts w:ascii="Times New Roman" w:hAnsi="Times New Roman"/>
                <w:sz w:val="24"/>
                <w:szCs w:val="24"/>
              </w:rPr>
              <w:t xml:space="preserve"> </w:t>
            </w:r>
            <w:r w:rsidRPr="00C63E28">
              <w:rPr>
                <w:rFonts w:ascii="Times New Roman" w:hAnsi="Times New Roman"/>
                <w:sz w:val="24"/>
                <w:szCs w:val="24"/>
              </w:rPr>
              <w:t>exploitation activities</w:t>
            </w:r>
          </w:p>
          <w:p w14:paraId="7D2FF394" w14:textId="77777777" w:rsidR="003317FC" w:rsidRDefault="003317FC" w:rsidP="00BE719F">
            <w:pPr>
              <w:rPr>
                <w:rFonts w:ascii="Times New Roman" w:hAnsi="Times New Roman"/>
                <w:sz w:val="24"/>
                <w:szCs w:val="24"/>
              </w:rPr>
            </w:pPr>
            <w:r>
              <w:rPr>
                <w:rFonts w:ascii="Times New Roman" w:hAnsi="Times New Roman"/>
                <w:sz w:val="24"/>
                <w:szCs w:val="24"/>
              </w:rPr>
              <w:t xml:space="preserve">T5.5 </w:t>
            </w:r>
            <w:r w:rsidRPr="00C63E28">
              <w:rPr>
                <w:rFonts w:ascii="Times New Roman" w:hAnsi="Times New Roman"/>
                <w:sz w:val="24"/>
                <w:szCs w:val="24"/>
              </w:rPr>
              <w:t>Reporting on impact and sustainability</w:t>
            </w:r>
          </w:p>
          <w:p w14:paraId="33A07E69" w14:textId="77777777" w:rsidR="003317FC" w:rsidRPr="00C63E28" w:rsidRDefault="003317FC" w:rsidP="00BE719F">
            <w:pPr>
              <w:rPr>
                <w:rFonts w:ascii="Times New Roman" w:hAnsi="Times New Roman"/>
                <w:sz w:val="24"/>
                <w:szCs w:val="24"/>
              </w:rPr>
            </w:pPr>
            <w:r>
              <w:rPr>
                <w:rFonts w:ascii="Times New Roman" w:hAnsi="Times New Roman"/>
                <w:sz w:val="24"/>
                <w:szCs w:val="24"/>
              </w:rPr>
              <w:t>D5.1 Dissemination and exploitation plan</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2F1E4F8C" w14:textId="77777777" w:rsidR="003317FC" w:rsidRDefault="003317FC" w:rsidP="00BE719F">
            <w:pPr>
              <w:spacing w:before="120" w:line="257" w:lineRule="auto"/>
              <w:rPr>
                <w:rFonts w:ascii="Times New Roman" w:eastAsia="Arial" w:hAnsi="Times New Roman"/>
                <w:sz w:val="24"/>
                <w:szCs w:val="24"/>
              </w:rPr>
            </w:pPr>
            <w:r>
              <w:rPr>
                <w:rFonts w:ascii="Times New Roman" w:eastAsia="Arial" w:hAnsi="Times New Roman"/>
                <w:sz w:val="24"/>
                <w:szCs w:val="24"/>
              </w:rPr>
              <w:t>UNISHK</w:t>
            </w:r>
          </w:p>
        </w:tc>
      </w:tr>
      <w:tr w:rsidR="003317FC" w:rsidRPr="000404F2" w14:paraId="56FCCAE8" w14:textId="77777777" w:rsidTr="00BE719F">
        <w:tc>
          <w:tcPr>
            <w:tcW w:w="1990" w:type="dxa"/>
            <w:tcBorders>
              <w:top w:val="single" w:sz="4" w:space="0" w:color="auto"/>
              <w:left w:val="single" w:sz="4" w:space="0" w:color="auto"/>
              <w:right w:val="single" w:sz="4" w:space="0" w:color="auto"/>
            </w:tcBorders>
            <w:shd w:val="clear" w:color="auto" w:fill="auto"/>
            <w:vAlign w:val="center"/>
          </w:tcPr>
          <w:p w14:paraId="49EF27E2" w14:textId="77777777" w:rsidR="003317FC" w:rsidRPr="00C63E28" w:rsidRDefault="003317FC" w:rsidP="00BE719F">
            <w:pPr>
              <w:spacing w:before="120" w:line="257" w:lineRule="auto"/>
              <w:rPr>
                <w:rFonts w:ascii="Times New Roman" w:hAnsi="Times New Roman"/>
                <w:sz w:val="24"/>
                <w:szCs w:val="24"/>
              </w:rPr>
            </w:pPr>
            <w:r>
              <w:rPr>
                <w:rFonts w:ascii="Times New Roman" w:eastAsia="Arial" w:hAnsi="Times New Roman"/>
                <w:sz w:val="24"/>
                <w:szCs w:val="24"/>
              </w:rPr>
              <w:t>13:00-13:30</w:t>
            </w:r>
          </w:p>
        </w:tc>
        <w:tc>
          <w:tcPr>
            <w:tcW w:w="5489" w:type="dxa"/>
            <w:tcBorders>
              <w:top w:val="single" w:sz="4" w:space="0" w:color="auto"/>
              <w:left w:val="single" w:sz="4" w:space="0" w:color="auto"/>
              <w:bottom w:val="single" w:sz="4" w:space="0" w:color="auto"/>
              <w:right w:val="single" w:sz="4" w:space="0" w:color="auto"/>
            </w:tcBorders>
            <w:shd w:val="clear" w:color="auto" w:fill="auto"/>
            <w:vAlign w:val="center"/>
          </w:tcPr>
          <w:p w14:paraId="76D9E5DC" w14:textId="77777777" w:rsidR="003317FC" w:rsidRPr="00C63E28" w:rsidRDefault="003317FC" w:rsidP="00BE719F">
            <w:pPr>
              <w:spacing w:after="0" w:line="257" w:lineRule="auto"/>
              <w:rPr>
                <w:rFonts w:ascii="Times New Roman" w:eastAsia="Arial" w:hAnsi="Times New Roman"/>
                <w:iCs/>
                <w:sz w:val="24"/>
                <w:szCs w:val="24"/>
              </w:rPr>
            </w:pPr>
            <w:r w:rsidRPr="00C63E28">
              <w:rPr>
                <w:rFonts w:ascii="Times New Roman" w:eastAsia="Arial" w:hAnsi="Times New Roman"/>
                <w:iCs/>
                <w:sz w:val="24"/>
                <w:szCs w:val="24"/>
              </w:rPr>
              <w:t>Project consortium meeting</w:t>
            </w:r>
            <w:r>
              <w:rPr>
                <w:rFonts w:ascii="Times New Roman" w:eastAsia="Arial" w:hAnsi="Times New Roman"/>
                <w:iCs/>
                <w:sz w:val="24"/>
                <w:szCs w:val="24"/>
              </w:rPr>
              <w:t>. Executive board meeting.</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2054242E" w14:textId="77777777" w:rsidR="003317FC" w:rsidRDefault="003317FC" w:rsidP="00BE719F">
            <w:pPr>
              <w:spacing w:before="120" w:line="257" w:lineRule="auto"/>
              <w:rPr>
                <w:rFonts w:ascii="Times New Roman" w:eastAsia="Arial" w:hAnsi="Times New Roman"/>
                <w:sz w:val="24"/>
                <w:szCs w:val="24"/>
              </w:rPr>
            </w:pPr>
            <w:r>
              <w:rPr>
                <w:rFonts w:ascii="Times New Roman" w:eastAsia="Arial" w:hAnsi="Times New Roman"/>
                <w:sz w:val="24"/>
                <w:szCs w:val="24"/>
              </w:rPr>
              <w:t>All partners</w:t>
            </w:r>
          </w:p>
        </w:tc>
      </w:tr>
      <w:tr w:rsidR="003317FC" w:rsidRPr="000404F2" w14:paraId="097D1F2D" w14:textId="77777777" w:rsidTr="00BE719F">
        <w:tc>
          <w:tcPr>
            <w:tcW w:w="1990" w:type="dxa"/>
            <w:tcBorders>
              <w:top w:val="single" w:sz="4" w:space="0" w:color="auto"/>
              <w:left w:val="single" w:sz="4" w:space="0" w:color="auto"/>
              <w:bottom w:val="single" w:sz="4" w:space="0" w:color="auto"/>
              <w:right w:val="single" w:sz="4" w:space="0" w:color="auto"/>
            </w:tcBorders>
            <w:shd w:val="clear" w:color="auto" w:fill="auto"/>
            <w:vAlign w:val="center"/>
          </w:tcPr>
          <w:p w14:paraId="3B010A16" w14:textId="77777777" w:rsidR="003317FC" w:rsidRDefault="003317FC" w:rsidP="00BE719F">
            <w:pPr>
              <w:spacing w:before="120" w:line="257" w:lineRule="auto"/>
              <w:rPr>
                <w:rFonts w:ascii="Times New Roman" w:eastAsia="Arial" w:hAnsi="Times New Roman"/>
                <w:sz w:val="24"/>
                <w:szCs w:val="24"/>
              </w:rPr>
            </w:pPr>
            <w:r>
              <w:rPr>
                <w:rFonts w:ascii="Times New Roman" w:eastAsia="Arial" w:hAnsi="Times New Roman"/>
                <w:sz w:val="24"/>
                <w:szCs w:val="24"/>
              </w:rPr>
              <w:t xml:space="preserve">13:30 – 14:00 </w:t>
            </w:r>
          </w:p>
        </w:tc>
        <w:tc>
          <w:tcPr>
            <w:tcW w:w="5489" w:type="dxa"/>
            <w:tcBorders>
              <w:top w:val="single" w:sz="4" w:space="0" w:color="auto"/>
              <w:left w:val="single" w:sz="4" w:space="0" w:color="auto"/>
              <w:bottom w:val="single" w:sz="4" w:space="0" w:color="auto"/>
              <w:right w:val="single" w:sz="4" w:space="0" w:color="auto"/>
            </w:tcBorders>
            <w:shd w:val="clear" w:color="auto" w:fill="auto"/>
            <w:vAlign w:val="center"/>
          </w:tcPr>
          <w:p w14:paraId="31ECC5BC" w14:textId="77777777" w:rsidR="003317FC" w:rsidRDefault="003317FC" w:rsidP="00BE719F">
            <w:pPr>
              <w:spacing w:before="120" w:line="257" w:lineRule="auto"/>
              <w:rPr>
                <w:rFonts w:ascii="Times New Roman" w:eastAsia="Arial" w:hAnsi="Times New Roman"/>
                <w:sz w:val="24"/>
                <w:szCs w:val="24"/>
              </w:rPr>
            </w:pPr>
            <w:r>
              <w:rPr>
                <w:rFonts w:ascii="Times New Roman" w:eastAsia="Arial" w:hAnsi="Times New Roman"/>
                <w:sz w:val="24"/>
                <w:szCs w:val="24"/>
              </w:rPr>
              <w:t>Lunch</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636A8BAC" w14:textId="77777777" w:rsidR="003317FC" w:rsidRDefault="003317FC" w:rsidP="00BE719F">
            <w:pPr>
              <w:spacing w:before="120" w:line="257" w:lineRule="auto"/>
              <w:rPr>
                <w:rFonts w:ascii="Times New Roman" w:eastAsia="Arial" w:hAnsi="Times New Roman"/>
                <w:sz w:val="24"/>
                <w:szCs w:val="24"/>
              </w:rPr>
            </w:pPr>
            <w:r>
              <w:rPr>
                <w:rFonts w:ascii="Times New Roman" w:eastAsia="Arial" w:hAnsi="Times New Roman"/>
                <w:sz w:val="24"/>
                <w:szCs w:val="24"/>
              </w:rPr>
              <w:t>All partners</w:t>
            </w:r>
          </w:p>
        </w:tc>
      </w:tr>
    </w:tbl>
    <w:p w14:paraId="25D4C47D" w14:textId="77777777" w:rsidR="00D879BD" w:rsidRPr="00806ADC" w:rsidRDefault="00D879BD" w:rsidP="005F3C6B">
      <w:pPr>
        <w:spacing w:after="2" w:line="246" w:lineRule="auto"/>
        <w:ind w:right="-15"/>
        <w:rPr>
          <w:rFonts w:ascii="Times New Roman" w:hAnsi="Times New Roman" w:cs="Times New Roman"/>
        </w:rPr>
      </w:pPr>
    </w:p>
    <w:p w14:paraId="6E82C461" w14:textId="77777777" w:rsidR="00D879BD" w:rsidRPr="00806ADC" w:rsidRDefault="00D879BD" w:rsidP="005F3C6B">
      <w:pPr>
        <w:spacing w:after="2" w:line="246" w:lineRule="auto"/>
        <w:ind w:right="-15"/>
        <w:rPr>
          <w:rFonts w:ascii="Times New Roman" w:hAnsi="Times New Roman" w:cs="Times New Roman"/>
        </w:rPr>
      </w:pPr>
    </w:p>
    <w:p w14:paraId="29B4A41E" w14:textId="77777777" w:rsidR="00280123" w:rsidRDefault="007A43FD" w:rsidP="00D66AB4">
      <w:pPr>
        <w:pStyle w:val="ListParagraph"/>
        <w:numPr>
          <w:ilvl w:val="0"/>
          <w:numId w:val="23"/>
        </w:numPr>
        <w:spacing w:after="2" w:line="246" w:lineRule="auto"/>
        <w:ind w:left="709" w:right="-15" w:hanging="567"/>
        <w:rPr>
          <w:rFonts w:ascii="Times New Roman" w:hAnsi="Times New Roman" w:cs="Times New Roman"/>
          <w:color w:val="2E74B5" w:themeColor="accent1" w:themeShade="BF"/>
          <w:sz w:val="24"/>
          <w:szCs w:val="24"/>
        </w:rPr>
      </w:pPr>
      <w:r w:rsidRPr="00D66AB4">
        <w:rPr>
          <w:rFonts w:ascii="Times New Roman" w:eastAsia="Times New Roman" w:hAnsi="Times New Roman" w:cs="Times New Roman"/>
          <w:b/>
          <w:color w:val="2E74B5" w:themeColor="accent1" w:themeShade="BF"/>
          <w:sz w:val="24"/>
          <w:szCs w:val="24"/>
        </w:rPr>
        <w:t>Meeting objectives</w:t>
      </w:r>
    </w:p>
    <w:p w14:paraId="1208D583" w14:textId="77777777" w:rsidR="00D66AB4" w:rsidRPr="00D66AB4" w:rsidRDefault="00D66AB4" w:rsidP="00D66AB4">
      <w:pPr>
        <w:pStyle w:val="ListParagraph"/>
        <w:spacing w:after="2" w:line="246" w:lineRule="auto"/>
        <w:ind w:left="709" w:right="-15"/>
        <w:rPr>
          <w:rFonts w:ascii="Times New Roman" w:hAnsi="Times New Roman" w:cs="Times New Roman"/>
          <w:color w:val="2E74B5" w:themeColor="accent1" w:themeShade="BF"/>
          <w:sz w:val="24"/>
          <w:szCs w:val="24"/>
        </w:rPr>
      </w:pPr>
    </w:p>
    <w:p w14:paraId="77F3C86C" w14:textId="77777777" w:rsidR="007303AE" w:rsidRPr="00806ADC" w:rsidRDefault="007303AE" w:rsidP="005F3C6B">
      <w:pPr>
        <w:spacing w:after="2" w:line="246" w:lineRule="auto"/>
        <w:ind w:left="247" w:right="-15"/>
        <w:rPr>
          <w:rFonts w:ascii="Times New Roman" w:hAnsi="Times New Roman" w:cs="Times New Roman"/>
          <w:color w:val="2E74B5" w:themeColor="accent1" w:themeShade="BF"/>
          <w:sz w:val="24"/>
          <w:szCs w:val="24"/>
        </w:rPr>
      </w:pPr>
    </w:p>
    <w:p w14:paraId="5E5CBC29" w14:textId="2BF7B56E" w:rsidR="00280123" w:rsidRPr="00B9173F" w:rsidRDefault="007A43FD">
      <w:pPr>
        <w:spacing w:after="56" w:line="240" w:lineRule="auto"/>
        <w:ind w:right="-15"/>
        <w:rPr>
          <w:rFonts w:ascii="Times New Roman" w:hAnsi="Times New Roman" w:cs="Times New Roman"/>
          <w:color w:val="0070C0"/>
          <w:sz w:val="24"/>
          <w:szCs w:val="24"/>
        </w:rPr>
      </w:pPr>
      <w:r w:rsidRPr="00B9173F">
        <w:rPr>
          <w:rFonts w:ascii="Times New Roman" w:hAnsi="Times New Roman" w:cs="Times New Roman"/>
          <w:color w:val="0070C0"/>
          <w:sz w:val="24"/>
          <w:szCs w:val="24"/>
        </w:rPr>
        <w:t xml:space="preserve">The main objectives of this </w:t>
      </w:r>
      <w:r w:rsidR="003317FC" w:rsidRPr="00B9173F">
        <w:rPr>
          <w:rFonts w:ascii="Times New Roman" w:hAnsi="Times New Roman" w:cs="Times New Roman"/>
          <w:color w:val="0070C0"/>
          <w:sz w:val="24"/>
          <w:szCs w:val="24"/>
        </w:rPr>
        <w:t>workshop</w:t>
      </w:r>
      <w:r w:rsidR="003C2370" w:rsidRPr="00B9173F">
        <w:rPr>
          <w:rFonts w:ascii="Times New Roman" w:hAnsi="Times New Roman" w:cs="Times New Roman"/>
          <w:color w:val="0070C0"/>
          <w:sz w:val="24"/>
          <w:szCs w:val="24"/>
        </w:rPr>
        <w:t xml:space="preserve"> </w:t>
      </w:r>
      <w:r w:rsidR="003773F7" w:rsidRPr="00B9173F">
        <w:rPr>
          <w:rFonts w:ascii="Times New Roman" w:hAnsi="Times New Roman" w:cs="Times New Roman"/>
          <w:color w:val="0070C0"/>
          <w:sz w:val="24"/>
          <w:szCs w:val="24"/>
        </w:rPr>
        <w:t>(</w:t>
      </w:r>
      <w:r w:rsidR="003773F7" w:rsidRPr="00B9173F">
        <w:rPr>
          <w:rFonts w:ascii="Times New Roman" w:hAnsi="Times New Roman" w:cs="Times New Roman"/>
          <w:color w:val="0070C0"/>
          <w:sz w:val="24"/>
          <w:szCs w:val="24"/>
          <w:lang w:val="hr-BA"/>
        </w:rPr>
        <w:t>WP</w:t>
      </w:r>
      <w:r w:rsidR="003317FC" w:rsidRPr="00B9173F">
        <w:rPr>
          <w:rFonts w:ascii="Times New Roman" w:hAnsi="Times New Roman" w:cs="Times New Roman"/>
          <w:color w:val="0070C0"/>
          <w:sz w:val="24"/>
          <w:szCs w:val="24"/>
          <w:lang w:val="hr-BA"/>
        </w:rPr>
        <w:t>4</w:t>
      </w:r>
      <w:r w:rsidR="003773F7" w:rsidRPr="00B9173F">
        <w:rPr>
          <w:rFonts w:ascii="Times New Roman" w:hAnsi="Times New Roman" w:cs="Times New Roman"/>
          <w:color w:val="0070C0"/>
          <w:sz w:val="24"/>
          <w:szCs w:val="24"/>
          <w:lang w:val="hr-BA"/>
        </w:rPr>
        <w:t xml:space="preserve"> - </w:t>
      </w:r>
      <w:r w:rsidR="003773F7" w:rsidRPr="00B9173F">
        <w:rPr>
          <w:rFonts w:ascii="Times New Roman" w:hAnsi="Times New Roman" w:cs="Times New Roman"/>
          <w:color w:val="0070C0"/>
          <w:sz w:val="24"/>
          <w:szCs w:val="24"/>
        </w:rPr>
        <w:t xml:space="preserve">Development of </w:t>
      </w:r>
      <w:r w:rsidR="003317FC" w:rsidRPr="00B9173F">
        <w:rPr>
          <w:rFonts w:ascii="Times New Roman" w:hAnsi="Times New Roman" w:cs="Times New Roman"/>
          <w:color w:val="0070C0"/>
          <w:sz w:val="24"/>
          <w:szCs w:val="24"/>
        </w:rPr>
        <w:t>new virtual courses</w:t>
      </w:r>
      <w:r w:rsidR="00585597" w:rsidRPr="00B9173F">
        <w:rPr>
          <w:rFonts w:ascii="Times New Roman" w:hAnsi="Times New Roman" w:cs="Times New Roman"/>
          <w:color w:val="0070C0"/>
          <w:sz w:val="24"/>
          <w:szCs w:val="24"/>
        </w:rPr>
        <w:t>)</w:t>
      </w:r>
      <w:r w:rsidR="003317FC" w:rsidRPr="00B9173F">
        <w:rPr>
          <w:rFonts w:ascii="Times New Roman" w:hAnsi="Times New Roman" w:cs="Times New Roman"/>
          <w:color w:val="0070C0"/>
          <w:sz w:val="24"/>
          <w:szCs w:val="24"/>
        </w:rPr>
        <w:t xml:space="preserve"> </w:t>
      </w:r>
      <w:r w:rsidR="00585597" w:rsidRPr="00B9173F">
        <w:rPr>
          <w:rFonts w:ascii="Times New Roman" w:hAnsi="Times New Roman" w:cs="Times New Roman"/>
          <w:color w:val="0070C0"/>
          <w:sz w:val="24"/>
          <w:szCs w:val="24"/>
        </w:rPr>
        <w:t>were</w:t>
      </w:r>
      <w:r w:rsidRPr="00B9173F">
        <w:rPr>
          <w:rFonts w:ascii="Times New Roman" w:hAnsi="Times New Roman" w:cs="Times New Roman"/>
          <w:color w:val="0070C0"/>
          <w:sz w:val="24"/>
          <w:szCs w:val="24"/>
        </w:rPr>
        <w:t xml:space="preserve">:  </w:t>
      </w:r>
    </w:p>
    <w:p w14:paraId="5AB07EA1" w14:textId="77777777" w:rsidR="00B9173F" w:rsidRPr="00B9173F" w:rsidRDefault="00B9173F" w:rsidP="00B9173F">
      <w:pPr>
        <w:pStyle w:val="ListParagraph"/>
        <w:numPr>
          <w:ilvl w:val="0"/>
          <w:numId w:val="44"/>
        </w:numPr>
        <w:spacing w:after="0" w:line="240" w:lineRule="auto"/>
        <w:rPr>
          <w:rFonts w:ascii="Times New Roman" w:hAnsi="Times New Roman" w:cs="Times New Roman"/>
          <w:color w:val="0070C0"/>
          <w:sz w:val="24"/>
          <w:szCs w:val="24"/>
        </w:rPr>
      </w:pPr>
      <w:r w:rsidRPr="00B9173F">
        <w:rPr>
          <w:rFonts w:ascii="Times New Roman" w:hAnsi="Times New Roman" w:cs="Times New Roman"/>
          <w:color w:val="0070C0"/>
          <w:sz w:val="24"/>
          <w:szCs w:val="24"/>
        </w:rPr>
        <w:t>Defining the general principles that would apply to the documents regarding deliverable D3.2 Institutional training,  D3.3 Digital protocols for international students and staff and D3.4 Buddy systems.</w:t>
      </w:r>
    </w:p>
    <w:p w14:paraId="3FF6BAEF" w14:textId="77777777" w:rsidR="00B9173F" w:rsidRPr="00B9173F" w:rsidRDefault="00B9173F" w:rsidP="00B9173F">
      <w:pPr>
        <w:pStyle w:val="ListParagraph"/>
        <w:numPr>
          <w:ilvl w:val="0"/>
          <w:numId w:val="44"/>
        </w:numPr>
        <w:spacing w:after="0" w:line="240" w:lineRule="auto"/>
        <w:rPr>
          <w:rFonts w:ascii="Times New Roman" w:hAnsi="Times New Roman" w:cs="Times New Roman"/>
          <w:color w:val="0070C0"/>
          <w:sz w:val="24"/>
          <w:szCs w:val="24"/>
        </w:rPr>
      </w:pPr>
      <w:r w:rsidRPr="00B9173F">
        <w:rPr>
          <w:rFonts w:ascii="Times New Roman" w:hAnsi="Times New Roman" w:cs="Times New Roman"/>
          <w:color w:val="0070C0"/>
          <w:sz w:val="24"/>
          <w:szCs w:val="24"/>
        </w:rPr>
        <w:t>Selecting existing subjects for internationalization and define the form and content of the courses</w:t>
      </w:r>
    </w:p>
    <w:p w14:paraId="776E317F" w14:textId="77777777" w:rsidR="00B9173F" w:rsidRPr="00B9173F" w:rsidRDefault="00B9173F" w:rsidP="00B9173F">
      <w:pPr>
        <w:pStyle w:val="ListParagraph"/>
        <w:numPr>
          <w:ilvl w:val="0"/>
          <w:numId w:val="44"/>
        </w:numPr>
        <w:spacing w:after="0" w:line="240" w:lineRule="auto"/>
        <w:rPr>
          <w:rFonts w:ascii="Times New Roman" w:hAnsi="Times New Roman" w:cs="Times New Roman"/>
          <w:color w:val="0070C0"/>
          <w:sz w:val="24"/>
          <w:szCs w:val="24"/>
        </w:rPr>
      </w:pPr>
      <w:r w:rsidRPr="00B9173F">
        <w:rPr>
          <w:rFonts w:ascii="Times New Roman" w:hAnsi="Times New Roman" w:cs="Times New Roman"/>
          <w:color w:val="0070C0"/>
          <w:sz w:val="24"/>
          <w:szCs w:val="24"/>
        </w:rPr>
        <w:t>identify exactly to what stage each partner has fulfilled the plans and how and with what dynamics the delivery can be fully completed in all WB institutions (fully functional virtual classroom)</w:t>
      </w:r>
    </w:p>
    <w:p w14:paraId="596DCAB3" w14:textId="77777777" w:rsidR="00B9173F" w:rsidRPr="00B9173F" w:rsidRDefault="00B9173F" w:rsidP="00B9173F">
      <w:pPr>
        <w:pStyle w:val="ListParagraph"/>
        <w:numPr>
          <w:ilvl w:val="0"/>
          <w:numId w:val="44"/>
        </w:numPr>
        <w:spacing w:after="0" w:line="240" w:lineRule="auto"/>
        <w:rPr>
          <w:rFonts w:ascii="Times New Roman" w:hAnsi="Times New Roman" w:cs="Times New Roman"/>
          <w:color w:val="0070C0"/>
          <w:sz w:val="24"/>
          <w:szCs w:val="24"/>
        </w:rPr>
      </w:pPr>
      <w:r w:rsidRPr="00B9173F">
        <w:rPr>
          <w:rFonts w:ascii="Times New Roman" w:hAnsi="Times New Roman" w:cs="Times New Roman"/>
          <w:color w:val="0070C0"/>
          <w:sz w:val="24"/>
          <w:szCs w:val="24"/>
        </w:rPr>
        <w:t>to define the general framework / principles of the document(s) that each WB partner should submit to the UES and then to UniKg, which will compile all the individual documents and enter them as a ZIP archive in the EU portal of the project.</w:t>
      </w:r>
    </w:p>
    <w:p w14:paraId="0D3B1B36" w14:textId="77777777" w:rsidR="00585597" w:rsidRPr="00806ADC" w:rsidRDefault="00585597" w:rsidP="007303AE">
      <w:pPr>
        <w:spacing w:after="56" w:line="240" w:lineRule="auto"/>
        <w:ind w:right="-15"/>
        <w:rPr>
          <w:rFonts w:ascii="Times New Roman" w:hAnsi="Times New Roman" w:cs="Times New Roman"/>
          <w:color w:val="2E74B5" w:themeColor="accent1" w:themeShade="BF"/>
          <w:sz w:val="24"/>
          <w:szCs w:val="24"/>
        </w:rPr>
      </w:pPr>
    </w:p>
    <w:p w14:paraId="2F8FAEB3" w14:textId="77777777" w:rsidR="00280123" w:rsidRPr="00806ADC" w:rsidRDefault="00280123" w:rsidP="0029736A">
      <w:pPr>
        <w:spacing w:after="56" w:line="240" w:lineRule="auto"/>
        <w:ind w:right="-15"/>
        <w:rPr>
          <w:rFonts w:ascii="Times New Roman" w:hAnsi="Times New Roman" w:cs="Times New Roman"/>
          <w:sz w:val="24"/>
          <w:szCs w:val="24"/>
        </w:rPr>
      </w:pPr>
    </w:p>
    <w:p w14:paraId="362DD8D4" w14:textId="77777777" w:rsidR="00280123" w:rsidRPr="00806ADC" w:rsidRDefault="00B868D8" w:rsidP="0029736A">
      <w:pPr>
        <w:pStyle w:val="ListParagraph"/>
        <w:numPr>
          <w:ilvl w:val="0"/>
          <w:numId w:val="23"/>
        </w:numPr>
        <w:spacing w:after="2" w:line="246" w:lineRule="auto"/>
        <w:ind w:left="142" w:right="-15" w:firstLine="0"/>
        <w:rPr>
          <w:rFonts w:ascii="Times New Roman" w:hAnsi="Times New Roman" w:cs="Times New Roman"/>
          <w:color w:val="2E74B5" w:themeColor="accent1" w:themeShade="BF"/>
          <w:sz w:val="24"/>
          <w:szCs w:val="24"/>
        </w:rPr>
      </w:pPr>
      <w:r w:rsidRPr="00806ADC">
        <w:rPr>
          <w:rFonts w:ascii="Times New Roman" w:eastAsia="Times New Roman" w:hAnsi="Times New Roman" w:cs="Times New Roman"/>
          <w:b/>
          <w:color w:val="2E74B5" w:themeColor="accent1" w:themeShade="BF"/>
          <w:sz w:val="24"/>
          <w:szCs w:val="24"/>
        </w:rPr>
        <w:t xml:space="preserve">Meeting Notes </w:t>
      </w:r>
    </w:p>
    <w:p w14:paraId="17E401A7" w14:textId="77777777" w:rsidR="00280123" w:rsidRPr="00806ADC" w:rsidRDefault="00280123">
      <w:pPr>
        <w:spacing w:after="0" w:line="240" w:lineRule="auto"/>
        <w:ind w:left="720"/>
        <w:rPr>
          <w:rFonts w:ascii="Times New Roman" w:hAnsi="Times New Roman" w:cs="Times New Roman"/>
        </w:rPr>
      </w:pPr>
    </w:p>
    <w:p w14:paraId="212025D5" w14:textId="77777777" w:rsidR="0047195C" w:rsidRPr="0047195C" w:rsidRDefault="0047195C" w:rsidP="0047195C">
      <w:pPr>
        <w:pStyle w:val="ecmsonormal"/>
        <w:numPr>
          <w:ilvl w:val="0"/>
          <w:numId w:val="39"/>
        </w:numPr>
        <w:spacing w:before="30" w:after="30"/>
        <w:rPr>
          <w:color w:val="2E74B5" w:themeColor="accent1" w:themeShade="BF"/>
          <w:lang w:val="hr-HR"/>
        </w:rPr>
      </w:pPr>
      <w:r w:rsidRPr="0047195C">
        <w:rPr>
          <w:color w:val="2E74B5" w:themeColor="accent1" w:themeShade="BF"/>
          <w:lang w:val="hr-HR"/>
        </w:rPr>
        <w:t xml:space="preserve">Welcome Speech and Brief Information about Project   </w:t>
      </w:r>
    </w:p>
    <w:p w14:paraId="69581EC3" w14:textId="0FC0971F" w:rsidR="0047195C" w:rsidRPr="0047195C" w:rsidRDefault="0047195C" w:rsidP="00DE3174">
      <w:pPr>
        <w:pStyle w:val="ecmsonormal"/>
        <w:spacing w:before="30" w:after="30"/>
        <w:jc w:val="both"/>
        <w:rPr>
          <w:color w:val="2E74B5" w:themeColor="accent1" w:themeShade="BF"/>
          <w:lang w:val="hr-HR"/>
        </w:rPr>
      </w:pPr>
      <w:r w:rsidRPr="0047195C">
        <w:rPr>
          <w:color w:val="2E74B5" w:themeColor="accent1" w:themeShade="BF"/>
          <w:lang w:val="hr-HR"/>
        </w:rPr>
        <w:t xml:space="preserve">Prof. Dr. </w:t>
      </w:r>
      <w:r w:rsidR="00DE3174">
        <w:rPr>
          <w:color w:val="2E74B5" w:themeColor="accent1" w:themeShade="BF"/>
          <w:lang w:val="hr-HR"/>
        </w:rPr>
        <w:t>Jasmin Suljagić</w:t>
      </w:r>
      <w:r w:rsidRPr="0047195C">
        <w:rPr>
          <w:color w:val="2E74B5" w:themeColor="accent1" w:themeShade="BF"/>
          <w:lang w:val="hr-HR"/>
        </w:rPr>
        <w:t xml:space="preserve">, </w:t>
      </w:r>
      <w:r w:rsidR="00DE3174">
        <w:rPr>
          <w:color w:val="2E74B5" w:themeColor="accent1" w:themeShade="BF"/>
          <w:lang w:val="hr-HR"/>
        </w:rPr>
        <w:t>Vice-Rector</w:t>
      </w:r>
      <w:r w:rsidRPr="0047195C">
        <w:rPr>
          <w:color w:val="2E74B5" w:themeColor="accent1" w:themeShade="BF"/>
          <w:lang w:val="hr-HR"/>
        </w:rPr>
        <w:t xml:space="preserve"> of the University of </w:t>
      </w:r>
      <w:r w:rsidR="00DE3174">
        <w:rPr>
          <w:color w:val="2E74B5" w:themeColor="accent1" w:themeShade="BF"/>
          <w:lang w:val="hr-HR"/>
        </w:rPr>
        <w:t>Tuzla</w:t>
      </w:r>
      <w:r w:rsidRPr="0047195C">
        <w:rPr>
          <w:color w:val="2E74B5" w:themeColor="accent1" w:themeShade="BF"/>
          <w:lang w:val="hr-HR"/>
        </w:rPr>
        <w:t xml:space="preserve">, gave a welcome speech to all partners and </w:t>
      </w:r>
      <w:r w:rsidR="00DE3174">
        <w:rPr>
          <w:color w:val="2E74B5" w:themeColor="accent1" w:themeShade="BF"/>
          <w:lang w:val="hr-HR"/>
        </w:rPr>
        <w:t>prof. Melisa Lelić presented an overview</w:t>
      </w:r>
      <w:r w:rsidRPr="0047195C">
        <w:rPr>
          <w:color w:val="2E74B5" w:themeColor="accent1" w:themeShade="BF"/>
          <w:lang w:val="hr-HR"/>
        </w:rPr>
        <w:t xml:space="preserve"> </w:t>
      </w:r>
      <w:r w:rsidR="00DE3174">
        <w:rPr>
          <w:color w:val="2E74B5" w:themeColor="accent1" w:themeShade="BF"/>
          <w:lang w:val="hr-HR"/>
        </w:rPr>
        <w:t>the Faculty of Medicine</w:t>
      </w:r>
      <w:r w:rsidRPr="0047195C">
        <w:rPr>
          <w:color w:val="2E74B5" w:themeColor="accent1" w:themeShade="BF"/>
          <w:lang w:val="hr-HR"/>
        </w:rPr>
        <w:t xml:space="preserve">. </w:t>
      </w:r>
    </w:p>
    <w:p w14:paraId="74A11C7E" w14:textId="7CC700FA" w:rsidR="0047195C" w:rsidRPr="0047195C" w:rsidRDefault="0047195C" w:rsidP="00DE3174">
      <w:pPr>
        <w:pStyle w:val="ecmsonormal"/>
        <w:spacing w:before="30" w:after="30"/>
        <w:jc w:val="both"/>
        <w:rPr>
          <w:color w:val="2E74B5" w:themeColor="accent1" w:themeShade="BF"/>
          <w:lang w:val="hr-HR"/>
        </w:rPr>
      </w:pPr>
      <w:r w:rsidRPr="0047195C">
        <w:rPr>
          <w:color w:val="2E74B5" w:themeColor="accent1" w:themeShade="BF"/>
          <w:lang w:val="hr-HR"/>
        </w:rPr>
        <w:t xml:space="preserve">Participants were informed that the representative of </w:t>
      </w:r>
      <w:r w:rsidR="00DE3174">
        <w:rPr>
          <w:color w:val="2E74B5" w:themeColor="accent1" w:themeShade="BF"/>
          <w:lang w:val="hr-HR"/>
        </w:rPr>
        <w:t>KU Leuven</w:t>
      </w:r>
      <w:r w:rsidRPr="0047195C">
        <w:rPr>
          <w:color w:val="2E74B5" w:themeColor="accent1" w:themeShade="BF"/>
          <w:lang w:val="hr-HR"/>
        </w:rPr>
        <w:t xml:space="preserve">, will not be present at the meeting for justified reasons, but that they will join online on the second day at the beginning of the meeting. </w:t>
      </w:r>
    </w:p>
    <w:p w14:paraId="53D041CA" w14:textId="77777777" w:rsidR="009A0C90" w:rsidRDefault="009A0C90" w:rsidP="009A0C90">
      <w:pPr>
        <w:pStyle w:val="ecmsonormal"/>
        <w:spacing w:before="30" w:after="30"/>
        <w:jc w:val="both"/>
        <w:rPr>
          <w:color w:val="2E74B5" w:themeColor="accent1" w:themeShade="BF"/>
          <w:lang w:val="hr-HR"/>
        </w:rPr>
      </w:pPr>
    </w:p>
    <w:p w14:paraId="6D556E53" w14:textId="4B43D699" w:rsidR="009A0C90" w:rsidRPr="00394AA5" w:rsidRDefault="00394AA5" w:rsidP="00394AA5">
      <w:pPr>
        <w:pStyle w:val="ecmsonormal"/>
        <w:numPr>
          <w:ilvl w:val="0"/>
          <w:numId w:val="39"/>
        </w:numPr>
        <w:spacing w:before="30" w:after="30"/>
        <w:rPr>
          <w:color w:val="2E74B5" w:themeColor="accent1" w:themeShade="BF"/>
          <w:lang w:val="hr-HR"/>
        </w:rPr>
      </w:pPr>
      <w:r w:rsidRPr="0047195C">
        <w:rPr>
          <w:color w:val="2E74B5" w:themeColor="accent1" w:themeShade="BF"/>
          <w:lang w:val="hr-HR"/>
        </w:rPr>
        <w:t>Presentations of Partner Institution</w:t>
      </w:r>
      <w:r>
        <w:rPr>
          <w:color w:val="2E74B5" w:themeColor="accent1" w:themeShade="BF"/>
          <w:lang w:val="hr-HR"/>
        </w:rPr>
        <w:t>s and Discussion Points</w:t>
      </w:r>
    </w:p>
    <w:p w14:paraId="63CEFF10" w14:textId="206E14CF" w:rsidR="0047195C" w:rsidRPr="0047195C" w:rsidRDefault="00394AA5" w:rsidP="009A0C90">
      <w:pPr>
        <w:pStyle w:val="ecmsonormal"/>
        <w:spacing w:before="30" w:after="30"/>
        <w:jc w:val="both"/>
        <w:rPr>
          <w:color w:val="2E74B5" w:themeColor="accent1" w:themeShade="BF"/>
          <w:lang w:val="hr-HR"/>
        </w:rPr>
      </w:pPr>
      <w:r>
        <w:rPr>
          <w:color w:val="2E74B5" w:themeColor="accent1" w:themeShade="BF"/>
          <w:lang w:val="hr-HR"/>
        </w:rPr>
        <w:t>A</w:t>
      </w:r>
      <w:r w:rsidR="00DE3174">
        <w:rPr>
          <w:color w:val="2E74B5" w:themeColor="accent1" w:themeShade="BF"/>
          <w:lang w:val="hr-HR"/>
        </w:rPr>
        <w:t>ssistent teacher</w:t>
      </w:r>
      <w:r w:rsidR="0047195C" w:rsidRPr="0047195C">
        <w:rPr>
          <w:color w:val="2E74B5" w:themeColor="accent1" w:themeShade="BF"/>
          <w:lang w:val="hr-HR"/>
        </w:rPr>
        <w:t xml:space="preserve"> dr. </w:t>
      </w:r>
      <w:r w:rsidR="00DE3174">
        <w:rPr>
          <w:color w:val="2E74B5" w:themeColor="accent1" w:themeShade="BF"/>
          <w:lang w:val="hr-HR"/>
        </w:rPr>
        <w:t>Božidar Pindović from the Faculty of Medical Sciences, University of Kragujevac, discussed challenges in periodic report submission</w:t>
      </w:r>
      <w:r w:rsidR="0047195C" w:rsidRPr="0047195C">
        <w:rPr>
          <w:color w:val="2E74B5" w:themeColor="accent1" w:themeShade="BF"/>
          <w:lang w:val="hr-HR"/>
        </w:rPr>
        <w:t>.</w:t>
      </w:r>
    </w:p>
    <w:p w14:paraId="171BFB3B" w14:textId="0681FC98" w:rsidR="0047195C" w:rsidRPr="0047195C" w:rsidRDefault="00394AA5" w:rsidP="00394AA5">
      <w:pPr>
        <w:pStyle w:val="ecmsonormal"/>
        <w:spacing w:before="30" w:after="30"/>
        <w:rPr>
          <w:color w:val="2E74B5" w:themeColor="accent1" w:themeShade="BF"/>
          <w:lang w:val="hr-HR"/>
        </w:rPr>
      </w:pPr>
      <w:r>
        <w:rPr>
          <w:color w:val="2E74B5" w:themeColor="accent1" w:themeShade="BF"/>
          <w:lang w:val="hr-HR"/>
        </w:rPr>
        <w:t xml:space="preserve">1. </w:t>
      </w:r>
      <w:r w:rsidR="009A0C90">
        <w:rPr>
          <w:color w:val="2E74B5" w:themeColor="accent1" w:themeShade="BF"/>
          <w:lang w:val="hr-HR"/>
        </w:rPr>
        <w:t>Project Officer Feedback</w:t>
      </w:r>
      <w:r>
        <w:rPr>
          <w:color w:val="2E74B5" w:themeColor="accent1" w:themeShade="BF"/>
          <w:lang w:val="hr-HR"/>
        </w:rPr>
        <w:t xml:space="preserve"> – The new project officer expressed concerns about deliverables and project timelines</w:t>
      </w:r>
      <w:r w:rsidR="009A0C90">
        <w:rPr>
          <w:color w:val="2E74B5" w:themeColor="accent1" w:themeShade="BF"/>
          <w:lang w:val="hr-HR"/>
        </w:rPr>
        <w:t>:</w:t>
      </w:r>
      <w:r w:rsidR="0047195C" w:rsidRPr="0047195C">
        <w:rPr>
          <w:color w:val="2E74B5" w:themeColor="accent1" w:themeShade="BF"/>
          <w:lang w:val="hr-HR"/>
        </w:rPr>
        <w:t xml:space="preserve"> </w:t>
      </w:r>
    </w:p>
    <w:p w14:paraId="2781C7EC" w14:textId="015C7C3E" w:rsidR="0047195C" w:rsidRPr="0047195C" w:rsidRDefault="00394AA5" w:rsidP="0047195C">
      <w:pPr>
        <w:pStyle w:val="ecmsonormal"/>
        <w:numPr>
          <w:ilvl w:val="0"/>
          <w:numId w:val="40"/>
        </w:numPr>
        <w:spacing w:before="30" w:after="30"/>
        <w:rPr>
          <w:color w:val="2E74B5" w:themeColor="accent1" w:themeShade="BF"/>
          <w:lang w:val="hr-HR"/>
        </w:rPr>
      </w:pPr>
      <w:r>
        <w:rPr>
          <w:color w:val="2E74B5" w:themeColor="accent1" w:themeShade="BF"/>
          <w:lang w:val="hr-HR"/>
        </w:rPr>
        <w:lastRenderedPageBreak/>
        <w:t>Explanations were provided regarding delays</w:t>
      </w:r>
    </w:p>
    <w:p w14:paraId="38DF7922" w14:textId="0B6613E0" w:rsidR="0052783C" w:rsidRPr="0047195C" w:rsidRDefault="00394AA5" w:rsidP="0047195C">
      <w:pPr>
        <w:pStyle w:val="ecmsonormal"/>
        <w:numPr>
          <w:ilvl w:val="0"/>
          <w:numId w:val="40"/>
        </w:numPr>
        <w:spacing w:before="30" w:after="30"/>
        <w:rPr>
          <w:color w:val="2E74B5" w:themeColor="accent1" w:themeShade="BF"/>
          <w:lang w:val="hr-HR"/>
        </w:rPr>
      </w:pPr>
      <w:r>
        <w:rPr>
          <w:color w:val="2E74B5" w:themeColor="accent1" w:themeShade="BF"/>
          <w:lang w:val="hr-HR"/>
        </w:rPr>
        <w:t>Six deliverables were missing from the platform</w:t>
      </w:r>
    </w:p>
    <w:p w14:paraId="7036E35E" w14:textId="66309266" w:rsidR="0052783C" w:rsidRPr="0047195C" w:rsidRDefault="00394AA5" w:rsidP="0047195C">
      <w:pPr>
        <w:pStyle w:val="ecmsonormal"/>
        <w:numPr>
          <w:ilvl w:val="0"/>
          <w:numId w:val="40"/>
        </w:numPr>
        <w:spacing w:before="30" w:after="30"/>
        <w:rPr>
          <w:color w:val="2E74B5" w:themeColor="accent1" w:themeShade="BF"/>
          <w:lang w:val="hr-HR"/>
        </w:rPr>
      </w:pPr>
      <w:r>
        <w:rPr>
          <w:color w:val="2E74B5" w:themeColor="accent1" w:themeShade="BF"/>
        </w:rPr>
        <w:t>Geert De Lepeleer assisted in identifying the missing deliverables</w:t>
      </w:r>
    </w:p>
    <w:p w14:paraId="04BD7B12" w14:textId="30514F66" w:rsidR="0052783C" w:rsidRPr="0047195C" w:rsidRDefault="00394AA5" w:rsidP="0047195C">
      <w:pPr>
        <w:pStyle w:val="ecmsonormal"/>
        <w:numPr>
          <w:ilvl w:val="0"/>
          <w:numId w:val="40"/>
        </w:numPr>
        <w:spacing w:before="30" w:after="30"/>
        <w:rPr>
          <w:color w:val="2E74B5" w:themeColor="accent1" w:themeShade="BF"/>
          <w:lang w:val="hr-HR"/>
        </w:rPr>
      </w:pPr>
      <w:r>
        <w:rPr>
          <w:color w:val="2E74B5" w:themeColor="accent1" w:themeShade="BF"/>
        </w:rPr>
        <w:t>Arrangements for technical details will be made during the workshop</w:t>
      </w:r>
    </w:p>
    <w:p w14:paraId="742726FF" w14:textId="196003F5" w:rsidR="0052783C" w:rsidRPr="00394AA5" w:rsidRDefault="00394AA5" w:rsidP="0047195C">
      <w:pPr>
        <w:pStyle w:val="ecmsonormal"/>
        <w:numPr>
          <w:ilvl w:val="0"/>
          <w:numId w:val="40"/>
        </w:numPr>
        <w:spacing w:before="30" w:after="30"/>
        <w:rPr>
          <w:b/>
          <w:bCs/>
          <w:color w:val="2E74B5" w:themeColor="accent1" w:themeShade="BF"/>
          <w:lang w:val="hr-HR"/>
        </w:rPr>
      </w:pPr>
      <w:r w:rsidRPr="00394AA5">
        <w:rPr>
          <w:b/>
          <w:bCs/>
          <w:color w:val="2E74B5" w:themeColor="accent1" w:themeShade="BF"/>
        </w:rPr>
        <w:t>Deadline to upload documents: 17 December</w:t>
      </w:r>
    </w:p>
    <w:p w14:paraId="3D38B516" w14:textId="10C42813" w:rsidR="0047195C" w:rsidRPr="0047195C" w:rsidRDefault="00394AA5" w:rsidP="00394AA5">
      <w:pPr>
        <w:pStyle w:val="ecmsonormal"/>
        <w:numPr>
          <w:ilvl w:val="0"/>
          <w:numId w:val="40"/>
        </w:numPr>
        <w:spacing w:before="30" w:after="30"/>
        <w:rPr>
          <w:color w:val="2E74B5" w:themeColor="accent1" w:themeShade="BF"/>
          <w:lang w:val="hr-HR"/>
        </w:rPr>
      </w:pPr>
      <w:r>
        <w:rPr>
          <w:color w:val="2E74B5" w:themeColor="accent1" w:themeShade="BF"/>
        </w:rPr>
        <w:t>Strict directive: No further delays allowed</w:t>
      </w:r>
    </w:p>
    <w:p w14:paraId="4F24C37E" w14:textId="3A2254CE" w:rsidR="00394AA5" w:rsidRPr="0047195C" w:rsidRDefault="00394AA5" w:rsidP="00394AA5">
      <w:pPr>
        <w:pStyle w:val="ecmsonormal"/>
        <w:spacing w:before="30" w:after="30"/>
        <w:rPr>
          <w:color w:val="2E74B5" w:themeColor="accent1" w:themeShade="BF"/>
          <w:lang w:val="hr-HR"/>
        </w:rPr>
      </w:pPr>
      <w:r>
        <w:rPr>
          <w:color w:val="2E74B5" w:themeColor="accent1" w:themeShade="BF"/>
          <w:lang w:val="hr-HR"/>
        </w:rPr>
        <w:t>2. Deliverables:</w:t>
      </w:r>
      <w:r w:rsidRPr="0047195C">
        <w:rPr>
          <w:color w:val="2E74B5" w:themeColor="accent1" w:themeShade="BF"/>
          <w:lang w:val="hr-HR"/>
        </w:rPr>
        <w:t xml:space="preserve"> </w:t>
      </w:r>
    </w:p>
    <w:p w14:paraId="506C88B9" w14:textId="3BB2DA75" w:rsidR="00394AA5" w:rsidRPr="0047195C" w:rsidRDefault="00394AA5" w:rsidP="00394AA5">
      <w:pPr>
        <w:pStyle w:val="ecmsonormal"/>
        <w:numPr>
          <w:ilvl w:val="0"/>
          <w:numId w:val="40"/>
        </w:numPr>
        <w:spacing w:before="30" w:after="30"/>
        <w:rPr>
          <w:color w:val="2E74B5" w:themeColor="accent1" w:themeShade="BF"/>
          <w:lang w:val="hr-HR"/>
        </w:rPr>
      </w:pPr>
      <w:r>
        <w:rPr>
          <w:color w:val="2E74B5" w:themeColor="accent1" w:themeShade="BF"/>
          <w:lang w:val="hr-HR"/>
        </w:rPr>
        <w:t>Deliverables D3.2 to D3.4 are pending</w:t>
      </w:r>
    </w:p>
    <w:p w14:paraId="6EC5F3C7" w14:textId="69A20649" w:rsidR="00394AA5" w:rsidRPr="0047195C" w:rsidRDefault="00394AA5" w:rsidP="00394AA5">
      <w:pPr>
        <w:pStyle w:val="ecmsonormal"/>
        <w:numPr>
          <w:ilvl w:val="0"/>
          <w:numId w:val="40"/>
        </w:numPr>
        <w:spacing w:before="30" w:after="30"/>
        <w:rPr>
          <w:color w:val="2E74B5" w:themeColor="accent1" w:themeShade="BF"/>
          <w:lang w:val="hr-HR"/>
        </w:rPr>
      </w:pPr>
      <w:r>
        <w:rPr>
          <w:color w:val="2E74B5" w:themeColor="accent1" w:themeShade="BF"/>
          <w:lang w:val="hr-HR"/>
        </w:rPr>
        <w:t>WP4: Training</w:t>
      </w:r>
      <w:r w:rsidR="00F20495">
        <w:rPr>
          <w:color w:val="2E74B5" w:themeColor="accent1" w:themeShade="BF"/>
          <w:lang w:val="hr-HR"/>
        </w:rPr>
        <w:t xml:space="preserve"> for teachers in IoC</w:t>
      </w:r>
      <w:r>
        <w:rPr>
          <w:color w:val="2E74B5" w:themeColor="accent1" w:themeShade="BF"/>
          <w:lang w:val="hr-HR"/>
        </w:rPr>
        <w:t xml:space="preserve"> </w:t>
      </w:r>
      <w:r w:rsidR="00F20495">
        <w:rPr>
          <w:color w:val="2E74B5" w:themeColor="accent1" w:themeShade="BF"/>
          <w:lang w:val="hr-HR"/>
        </w:rPr>
        <w:t xml:space="preserve">and curriculum internationalization </w:t>
      </w:r>
      <w:r>
        <w:rPr>
          <w:color w:val="2E74B5" w:themeColor="accent1" w:themeShade="BF"/>
          <w:lang w:val="hr-HR"/>
        </w:rPr>
        <w:t>from D4.1 to D4.</w:t>
      </w:r>
      <w:r w:rsidR="00F20495">
        <w:rPr>
          <w:color w:val="2E74B5" w:themeColor="accent1" w:themeShade="BF"/>
          <w:lang w:val="hr-HR"/>
        </w:rPr>
        <w:t>3 need to be completed, in preparation for the start of implementation of virtual classrooms (D4.5)</w:t>
      </w:r>
    </w:p>
    <w:p w14:paraId="3B25F994" w14:textId="77777777" w:rsidR="00394AA5" w:rsidRPr="0047195C" w:rsidRDefault="00394AA5" w:rsidP="00394AA5">
      <w:pPr>
        <w:pStyle w:val="ecmsonormal"/>
        <w:numPr>
          <w:ilvl w:val="0"/>
          <w:numId w:val="40"/>
        </w:numPr>
        <w:spacing w:before="30" w:after="30"/>
        <w:rPr>
          <w:color w:val="2E74B5" w:themeColor="accent1" w:themeShade="BF"/>
          <w:lang w:val="hr-HR"/>
        </w:rPr>
      </w:pPr>
      <w:r>
        <w:rPr>
          <w:color w:val="2E74B5" w:themeColor="accent1" w:themeShade="BF"/>
        </w:rPr>
        <w:t>Geert De Lepeleer assisted in identifying the missing deliverables</w:t>
      </w:r>
    </w:p>
    <w:p w14:paraId="3AE465FA" w14:textId="77777777" w:rsidR="00394AA5" w:rsidRPr="0047195C" w:rsidRDefault="00394AA5" w:rsidP="00394AA5">
      <w:pPr>
        <w:pStyle w:val="ecmsonormal"/>
        <w:numPr>
          <w:ilvl w:val="0"/>
          <w:numId w:val="40"/>
        </w:numPr>
        <w:spacing w:before="30" w:after="30"/>
        <w:rPr>
          <w:color w:val="2E74B5" w:themeColor="accent1" w:themeShade="BF"/>
          <w:lang w:val="hr-HR"/>
        </w:rPr>
      </w:pPr>
      <w:r>
        <w:rPr>
          <w:color w:val="2E74B5" w:themeColor="accent1" w:themeShade="BF"/>
        </w:rPr>
        <w:t>Arrangements for technical details will be made during the workshop</w:t>
      </w:r>
    </w:p>
    <w:p w14:paraId="6728FF09" w14:textId="77777777" w:rsidR="00394AA5" w:rsidRPr="00394AA5" w:rsidRDefault="00394AA5" w:rsidP="00394AA5">
      <w:pPr>
        <w:pStyle w:val="ecmsonormal"/>
        <w:numPr>
          <w:ilvl w:val="0"/>
          <w:numId w:val="40"/>
        </w:numPr>
        <w:spacing w:before="30" w:after="30"/>
        <w:rPr>
          <w:b/>
          <w:bCs/>
          <w:color w:val="2E74B5" w:themeColor="accent1" w:themeShade="BF"/>
          <w:lang w:val="hr-HR"/>
        </w:rPr>
      </w:pPr>
      <w:r w:rsidRPr="00394AA5">
        <w:rPr>
          <w:b/>
          <w:bCs/>
          <w:color w:val="2E74B5" w:themeColor="accent1" w:themeShade="BF"/>
        </w:rPr>
        <w:t>Deadline to upload documents: 17 December</w:t>
      </w:r>
    </w:p>
    <w:p w14:paraId="2ACCE698" w14:textId="05B08196" w:rsidR="00394AA5" w:rsidRPr="0047195C" w:rsidRDefault="00394AA5" w:rsidP="00394AA5">
      <w:pPr>
        <w:pStyle w:val="ecmsonormal"/>
        <w:numPr>
          <w:ilvl w:val="0"/>
          <w:numId w:val="40"/>
        </w:numPr>
        <w:spacing w:before="30" w:after="30"/>
        <w:rPr>
          <w:color w:val="2E74B5" w:themeColor="accent1" w:themeShade="BF"/>
          <w:lang w:val="hr-HR"/>
        </w:rPr>
      </w:pPr>
      <w:r>
        <w:rPr>
          <w:color w:val="2E74B5" w:themeColor="accent1" w:themeShade="BF"/>
        </w:rPr>
        <w:t xml:space="preserve">Strict directive: No further delays </w:t>
      </w:r>
      <w:r w:rsidR="00F20495">
        <w:rPr>
          <w:color w:val="2E74B5" w:themeColor="accent1" w:themeShade="BF"/>
        </w:rPr>
        <w:t>allowed</w:t>
      </w:r>
    </w:p>
    <w:p w14:paraId="6DE0B3BF" w14:textId="165BF017" w:rsidR="00F20495" w:rsidRPr="0047195C" w:rsidRDefault="00F20495" w:rsidP="00F20495">
      <w:pPr>
        <w:pStyle w:val="ecmsonormal"/>
        <w:spacing w:before="30" w:after="30"/>
        <w:rPr>
          <w:color w:val="2E74B5" w:themeColor="accent1" w:themeShade="BF"/>
          <w:lang w:val="hr-HR"/>
        </w:rPr>
      </w:pPr>
      <w:r>
        <w:rPr>
          <w:color w:val="2E74B5" w:themeColor="accent1" w:themeShade="BF"/>
          <w:lang w:val="hr-HR"/>
        </w:rPr>
        <w:t>3. Virtual Classroom Equipment:</w:t>
      </w:r>
      <w:r w:rsidRPr="0047195C">
        <w:rPr>
          <w:color w:val="2E74B5" w:themeColor="accent1" w:themeShade="BF"/>
          <w:lang w:val="hr-HR"/>
        </w:rPr>
        <w:t xml:space="preserve"> </w:t>
      </w:r>
    </w:p>
    <w:p w14:paraId="605C9188" w14:textId="70FAB3B8" w:rsidR="00F20495" w:rsidRPr="0047195C" w:rsidRDefault="00F20495" w:rsidP="00F20495">
      <w:pPr>
        <w:pStyle w:val="ecmsonormal"/>
        <w:numPr>
          <w:ilvl w:val="0"/>
          <w:numId w:val="40"/>
        </w:numPr>
        <w:spacing w:before="30" w:after="30"/>
        <w:rPr>
          <w:color w:val="2E74B5" w:themeColor="accent1" w:themeShade="BF"/>
          <w:lang w:val="hr-HR"/>
        </w:rPr>
      </w:pPr>
      <w:r>
        <w:rPr>
          <w:color w:val="2E74B5" w:themeColor="accent1" w:themeShade="BF"/>
          <w:lang w:val="hr-HR"/>
        </w:rPr>
        <w:t>Equipment procurement checklist to be completed</w:t>
      </w:r>
    </w:p>
    <w:p w14:paraId="5A480504" w14:textId="17C963F3" w:rsidR="00F20495" w:rsidRPr="0047195C" w:rsidRDefault="00F20495" w:rsidP="00F20495">
      <w:pPr>
        <w:pStyle w:val="ecmsonormal"/>
        <w:numPr>
          <w:ilvl w:val="0"/>
          <w:numId w:val="40"/>
        </w:numPr>
        <w:spacing w:before="30" w:after="30"/>
        <w:rPr>
          <w:color w:val="2E74B5" w:themeColor="accent1" w:themeShade="BF"/>
          <w:lang w:val="hr-HR"/>
        </w:rPr>
      </w:pPr>
      <w:r>
        <w:rPr>
          <w:color w:val="2E74B5" w:themeColor="accent1" w:themeShade="BF"/>
          <w:lang w:val="hr-HR"/>
        </w:rPr>
        <w:t>Documents related to equipment must be scanned and uploaded</w:t>
      </w:r>
    </w:p>
    <w:p w14:paraId="17F558E6" w14:textId="062C2144" w:rsidR="00F20495" w:rsidRPr="0047195C" w:rsidRDefault="00F20495" w:rsidP="00F20495">
      <w:pPr>
        <w:pStyle w:val="ecmsonormal"/>
        <w:numPr>
          <w:ilvl w:val="0"/>
          <w:numId w:val="40"/>
        </w:numPr>
        <w:spacing w:before="30" w:after="30"/>
        <w:rPr>
          <w:color w:val="2E74B5" w:themeColor="accent1" w:themeShade="BF"/>
          <w:lang w:val="hr-HR"/>
        </w:rPr>
      </w:pPr>
      <w:r>
        <w:rPr>
          <w:color w:val="2E74B5" w:themeColor="accent1" w:themeShade="BF"/>
        </w:rPr>
        <w:t>University of Tuzla expects to have classroom equipment installed within one month</w:t>
      </w:r>
    </w:p>
    <w:p w14:paraId="66BBF980" w14:textId="39C6AF6B" w:rsidR="00F20495" w:rsidRPr="0047195C" w:rsidRDefault="00F20495" w:rsidP="00F20495">
      <w:pPr>
        <w:pStyle w:val="ecmsonormal"/>
        <w:spacing w:before="30" w:after="30"/>
        <w:rPr>
          <w:color w:val="2E74B5" w:themeColor="accent1" w:themeShade="BF"/>
          <w:lang w:val="hr-HR"/>
        </w:rPr>
      </w:pPr>
      <w:r>
        <w:rPr>
          <w:color w:val="2E74B5" w:themeColor="accent1" w:themeShade="BF"/>
          <w:lang w:val="hr-HR"/>
        </w:rPr>
        <w:t>4. Institutional Trainings, Digital protocols and Buddy system:</w:t>
      </w:r>
      <w:r w:rsidRPr="0047195C">
        <w:rPr>
          <w:color w:val="2E74B5" w:themeColor="accent1" w:themeShade="BF"/>
          <w:lang w:val="hr-HR"/>
        </w:rPr>
        <w:t xml:space="preserve"> </w:t>
      </w:r>
    </w:p>
    <w:p w14:paraId="545F8B33" w14:textId="15750F67" w:rsidR="00F20495" w:rsidRPr="0047195C" w:rsidRDefault="00F20495" w:rsidP="00F20495">
      <w:pPr>
        <w:pStyle w:val="ecmsonormal"/>
        <w:numPr>
          <w:ilvl w:val="0"/>
          <w:numId w:val="40"/>
        </w:numPr>
        <w:spacing w:before="30" w:after="30"/>
        <w:rPr>
          <w:color w:val="2E74B5" w:themeColor="accent1" w:themeShade="BF"/>
          <w:lang w:val="hr-HR"/>
        </w:rPr>
      </w:pPr>
      <w:r>
        <w:rPr>
          <w:color w:val="2E74B5" w:themeColor="accent1" w:themeShade="BF"/>
          <w:lang w:val="hr-HR"/>
        </w:rPr>
        <w:t>UNTZ requires an additional institutional training for 30 people and needs to establish digital protocols and buddy system</w:t>
      </w:r>
    </w:p>
    <w:p w14:paraId="579A225A" w14:textId="3EC0124C" w:rsidR="00394AA5" w:rsidRDefault="00F20495" w:rsidP="001B5CE0">
      <w:pPr>
        <w:pStyle w:val="ecmsonormal"/>
        <w:numPr>
          <w:ilvl w:val="0"/>
          <w:numId w:val="40"/>
        </w:numPr>
        <w:spacing w:before="30" w:after="30"/>
        <w:jc w:val="both"/>
        <w:rPr>
          <w:color w:val="2E74B5" w:themeColor="accent1" w:themeShade="BF"/>
          <w:lang w:val="hr-HR"/>
        </w:rPr>
      </w:pPr>
      <w:r>
        <w:rPr>
          <w:color w:val="2E74B5" w:themeColor="accent1" w:themeShade="BF"/>
          <w:lang w:val="hr-HR"/>
        </w:rPr>
        <w:t>University of East Sarajevo (UES) also requires documentation of digital protocols</w:t>
      </w:r>
      <w:r w:rsidR="001B5CE0">
        <w:rPr>
          <w:color w:val="2E74B5" w:themeColor="accent1" w:themeShade="BF"/>
          <w:lang w:val="hr-HR"/>
        </w:rPr>
        <w:t xml:space="preserve"> and</w:t>
      </w:r>
      <w:r>
        <w:rPr>
          <w:color w:val="2E74B5" w:themeColor="accent1" w:themeShade="BF"/>
          <w:lang w:val="hr-HR"/>
        </w:rPr>
        <w:t xml:space="preserve"> buddy system</w:t>
      </w:r>
      <w:r w:rsidR="001B5CE0">
        <w:rPr>
          <w:color w:val="2E74B5" w:themeColor="accent1" w:themeShade="BF"/>
          <w:lang w:val="hr-HR"/>
        </w:rPr>
        <w:t>, which have been integrated and initiated,</w:t>
      </w:r>
      <w:r>
        <w:rPr>
          <w:color w:val="2E74B5" w:themeColor="accent1" w:themeShade="BF"/>
          <w:lang w:val="hr-HR"/>
        </w:rPr>
        <w:t xml:space="preserve"> </w:t>
      </w:r>
      <w:r w:rsidR="001B5CE0">
        <w:rPr>
          <w:color w:val="2E74B5" w:themeColor="accent1" w:themeShade="BF"/>
          <w:lang w:val="hr-HR"/>
        </w:rPr>
        <w:t>as well as documentation of</w:t>
      </w:r>
      <w:r>
        <w:rPr>
          <w:color w:val="2E74B5" w:themeColor="accent1" w:themeShade="BF"/>
          <w:lang w:val="hr-HR"/>
        </w:rPr>
        <w:t xml:space="preserve"> institutional training, which it completed</w:t>
      </w:r>
    </w:p>
    <w:p w14:paraId="7C16F45E" w14:textId="33F778B8" w:rsidR="001B5CE0" w:rsidRPr="0047195C" w:rsidRDefault="001B5CE0" w:rsidP="001B5CE0">
      <w:pPr>
        <w:pStyle w:val="ecmsonormal"/>
        <w:spacing w:before="30" w:after="30"/>
        <w:rPr>
          <w:color w:val="2E74B5" w:themeColor="accent1" w:themeShade="BF"/>
          <w:lang w:val="hr-HR"/>
        </w:rPr>
      </w:pPr>
      <w:r>
        <w:rPr>
          <w:color w:val="2E74B5" w:themeColor="accent1" w:themeShade="BF"/>
          <w:lang w:val="hr-HR"/>
        </w:rPr>
        <w:t>5. Course ECTS Credits – Variations in ECTS credits across institutions:</w:t>
      </w:r>
      <w:r w:rsidRPr="0047195C">
        <w:rPr>
          <w:color w:val="2E74B5" w:themeColor="accent1" w:themeShade="BF"/>
          <w:lang w:val="hr-HR"/>
        </w:rPr>
        <w:t xml:space="preserve"> </w:t>
      </w:r>
    </w:p>
    <w:p w14:paraId="17A9ADB1" w14:textId="445EAD37" w:rsidR="001B5CE0" w:rsidRPr="0047195C" w:rsidRDefault="001B5CE0" w:rsidP="001B5CE0">
      <w:pPr>
        <w:pStyle w:val="ecmsonormal"/>
        <w:numPr>
          <w:ilvl w:val="0"/>
          <w:numId w:val="40"/>
        </w:numPr>
        <w:spacing w:before="30" w:after="30"/>
        <w:rPr>
          <w:color w:val="2E74B5" w:themeColor="accent1" w:themeShade="BF"/>
          <w:lang w:val="hr-HR"/>
        </w:rPr>
      </w:pPr>
      <w:r>
        <w:rPr>
          <w:color w:val="2E74B5" w:themeColor="accent1" w:themeShade="BF"/>
          <w:lang w:val="hr-HR"/>
        </w:rPr>
        <w:t>East Sarajevo: 1 ECTS</w:t>
      </w:r>
    </w:p>
    <w:p w14:paraId="6379165F" w14:textId="069F455E" w:rsidR="001B5CE0" w:rsidRDefault="001B5CE0" w:rsidP="001B5CE0">
      <w:pPr>
        <w:pStyle w:val="ecmsonormal"/>
        <w:numPr>
          <w:ilvl w:val="0"/>
          <w:numId w:val="40"/>
        </w:numPr>
        <w:spacing w:before="30" w:after="30"/>
        <w:jc w:val="both"/>
        <w:rPr>
          <w:color w:val="2E74B5" w:themeColor="accent1" w:themeShade="BF"/>
          <w:lang w:val="hr-HR"/>
        </w:rPr>
      </w:pPr>
      <w:r>
        <w:rPr>
          <w:color w:val="2E74B5" w:themeColor="accent1" w:themeShade="BF"/>
          <w:lang w:val="hr-HR"/>
        </w:rPr>
        <w:t>Tirana: Pending information</w:t>
      </w:r>
    </w:p>
    <w:p w14:paraId="326635C8" w14:textId="4C56361B" w:rsidR="001B5CE0" w:rsidRDefault="001B5CE0" w:rsidP="001B5CE0">
      <w:pPr>
        <w:pStyle w:val="ecmsonormal"/>
        <w:numPr>
          <w:ilvl w:val="0"/>
          <w:numId w:val="40"/>
        </w:numPr>
        <w:spacing w:before="30" w:after="30"/>
        <w:jc w:val="both"/>
        <w:rPr>
          <w:color w:val="2E74B5" w:themeColor="accent1" w:themeShade="BF"/>
          <w:lang w:val="hr-HR"/>
        </w:rPr>
      </w:pPr>
      <w:r>
        <w:rPr>
          <w:color w:val="2E74B5" w:themeColor="accent1" w:themeShade="BF"/>
          <w:lang w:val="hr-HR"/>
        </w:rPr>
        <w:t>Tuzla: 2-3 ECTS</w:t>
      </w:r>
    </w:p>
    <w:p w14:paraId="50375B99" w14:textId="7114E463" w:rsidR="001B5CE0" w:rsidRDefault="001B5CE0" w:rsidP="001B5CE0">
      <w:pPr>
        <w:pStyle w:val="ecmsonormal"/>
        <w:numPr>
          <w:ilvl w:val="0"/>
          <w:numId w:val="40"/>
        </w:numPr>
        <w:spacing w:before="30" w:after="30"/>
        <w:jc w:val="both"/>
        <w:rPr>
          <w:color w:val="2E74B5" w:themeColor="accent1" w:themeShade="BF"/>
          <w:lang w:val="hr-HR"/>
        </w:rPr>
      </w:pPr>
      <w:r>
        <w:rPr>
          <w:color w:val="2E74B5" w:themeColor="accent1" w:themeShade="BF"/>
          <w:lang w:val="hr-HR"/>
        </w:rPr>
        <w:t>Montenegro: 4 ECTS</w:t>
      </w:r>
    </w:p>
    <w:p w14:paraId="68589DCF" w14:textId="430CF7FF" w:rsidR="001B5CE0" w:rsidRDefault="001B5CE0" w:rsidP="001B5CE0">
      <w:pPr>
        <w:pStyle w:val="ecmsonormal"/>
        <w:numPr>
          <w:ilvl w:val="0"/>
          <w:numId w:val="40"/>
        </w:numPr>
        <w:spacing w:before="30" w:after="30"/>
        <w:jc w:val="both"/>
        <w:rPr>
          <w:color w:val="2E74B5" w:themeColor="accent1" w:themeShade="BF"/>
          <w:lang w:val="hr-HR"/>
        </w:rPr>
      </w:pPr>
      <w:r>
        <w:rPr>
          <w:color w:val="2E74B5" w:themeColor="accent1" w:themeShade="BF"/>
          <w:lang w:val="hr-HR"/>
        </w:rPr>
        <w:t>Shkod</w:t>
      </w:r>
      <w:r w:rsidR="00C8186F">
        <w:rPr>
          <w:color w:val="2E74B5" w:themeColor="accent1" w:themeShade="BF"/>
          <w:lang w:val="hr-HR"/>
        </w:rPr>
        <w:t>ra</w:t>
      </w:r>
      <w:r>
        <w:rPr>
          <w:color w:val="2E74B5" w:themeColor="accent1" w:themeShade="BF"/>
          <w:lang w:val="hr-HR"/>
        </w:rPr>
        <w:t>: 2 ECTS</w:t>
      </w:r>
    </w:p>
    <w:p w14:paraId="5A1936ED" w14:textId="3114B03F" w:rsidR="001B5CE0" w:rsidRPr="0047195C" w:rsidRDefault="001B5CE0" w:rsidP="001B5CE0">
      <w:pPr>
        <w:pStyle w:val="ecmsonormal"/>
        <w:numPr>
          <w:ilvl w:val="0"/>
          <w:numId w:val="40"/>
        </w:numPr>
        <w:spacing w:before="30" w:after="30"/>
        <w:jc w:val="both"/>
        <w:rPr>
          <w:color w:val="2E74B5" w:themeColor="accent1" w:themeShade="BF"/>
          <w:lang w:val="hr-HR"/>
        </w:rPr>
      </w:pPr>
      <w:r>
        <w:rPr>
          <w:color w:val="2E74B5" w:themeColor="accent1" w:themeShade="BF"/>
          <w:lang w:val="hr-HR"/>
        </w:rPr>
        <w:lastRenderedPageBreak/>
        <w:t>Mostar: 1 ECTS</w:t>
      </w:r>
    </w:p>
    <w:p w14:paraId="43465425" w14:textId="31876738" w:rsidR="001B5CE0" w:rsidRDefault="001B5CE0" w:rsidP="001B5CE0">
      <w:pPr>
        <w:pStyle w:val="ecmsonormal"/>
        <w:spacing w:before="30" w:after="30"/>
        <w:jc w:val="both"/>
        <w:rPr>
          <w:color w:val="2E74B5" w:themeColor="accent1" w:themeShade="BF"/>
          <w:lang w:val="hr-HR"/>
        </w:rPr>
      </w:pPr>
      <w:r>
        <w:rPr>
          <w:color w:val="2E74B5" w:themeColor="accent1" w:themeShade="BF"/>
          <w:lang w:val="hr-HR"/>
        </w:rPr>
        <w:t>A consensus was reached that uniformity in credits is not mandatory.</w:t>
      </w:r>
    </w:p>
    <w:p w14:paraId="37C3D76A" w14:textId="6F02242C" w:rsidR="001B5CE0" w:rsidRPr="0047195C" w:rsidRDefault="001B5CE0" w:rsidP="001B5CE0">
      <w:pPr>
        <w:pStyle w:val="ecmsonormal"/>
        <w:spacing w:before="30" w:after="30"/>
        <w:rPr>
          <w:color w:val="2E74B5" w:themeColor="accent1" w:themeShade="BF"/>
          <w:lang w:val="hr-HR"/>
        </w:rPr>
      </w:pPr>
      <w:r>
        <w:rPr>
          <w:color w:val="2E74B5" w:themeColor="accent1" w:themeShade="BF"/>
          <w:lang w:val="hr-HR"/>
        </w:rPr>
        <w:t>6. Piloting and adoption of courses:</w:t>
      </w:r>
      <w:r w:rsidRPr="0047195C">
        <w:rPr>
          <w:color w:val="2E74B5" w:themeColor="accent1" w:themeShade="BF"/>
          <w:lang w:val="hr-HR"/>
        </w:rPr>
        <w:t xml:space="preserve"> </w:t>
      </w:r>
    </w:p>
    <w:p w14:paraId="6F2BC12A" w14:textId="4ED51BFB" w:rsidR="001B5CE0" w:rsidRPr="0047195C" w:rsidRDefault="001B5CE0" w:rsidP="001B5CE0">
      <w:pPr>
        <w:pStyle w:val="ecmsonormal"/>
        <w:numPr>
          <w:ilvl w:val="0"/>
          <w:numId w:val="40"/>
        </w:numPr>
        <w:spacing w:before="30" w:after="30"/>
        <w:rPr>
          <w:color w:val="2E74B5" w:themeColor="accent1" w:themeShade="BF"/>
          <w:lang w:val="hr-HR"/>
        </w:rPr>
      </w:pPr>
      <w:r>
        <w:rPr>
          <w:color w:val="2E74B5" w:themeColor="accent1" w:themeShade="BF"/>
          <w:lang w:val="hr-HR"/>
        </w:rPr>
        <w:t>Piloting to occur from March to June</w:t>
      </w:r>
    </w:p>
    <w:p w14:paraId="7C9E6948" w14:textId="6AD8C938" w:rsidR="001B5CE0" w:rsidRDefault="001B5CE0" w:rsidP="001B5CE0">
      <w:pPr>
        <w:pStyle w:val="ecmsonormal"/>
        <w:numPr>
          <w:ilvl w:val="0"/>
          <w:numId w:val="40"/>
        </w:numPr>
        <w:spacing w:before="30" w:after="30"/>
        <w:jc w:val="both"/>
        <w:rPr>
          <w:color w:val="2E74B5" w:themeColor="accent1" w:themeShade="BF"/>
          <w:lang w:val="hr-HR"/>
        </w:rPr>
      </w:pPr>
      <w:r>
        <w:rPr>
          <w:color w:val="2E74B5" w:themeColor="accent1" w:themeShade="BF"/>
          <w:lang w:val="hr-HR"/>
        </w:rPr>
        <w:t>Use of consortium teachers to facilitate courses</w:t>
      </w:r>
    </w:p>
    <w:p w14:paraId="566F52A9" w14:textId="57DAECA8" w:rsidR="00E22B04" w:rsidRDefault="001B5CE0" w:rsidP="00E22B04">
      <w:pPr>
        <w:pStyle w:val="ecmsonormal"/>
        <w:numPr>
          <w:ilvl w:val="0"/>
          <w:numId w:val="40"/>
        </w:numPr>
        <w:spacing w:before="30" w:after="30"/>
        <w:jc w:val="both"/>
        <w:rPr>
          <w:color w:val="2E74B5" w:themeColor="accent1" w:themeShade="BF"/>
          <w:lang w:val="hr-HR"/>
        </w:rPr>
      </w:pPr>
      <w:r>
        <w:rPr>
          <w:color w:val="2E74B5" w:themeColor="accent1" w:themeShade="BF"/>
          <w:lang w:val="hr-HR"/>
        </w:rPr>
        <w:t>Challenges noted for Tirana due to lack of Faculty support</w:t>
      </w:r>
    </w:p>
    <w:p w14:paraId="1D3182A8" w14:textId="77777777" w:rsidR="00B9173F" w:rsidRPr="00E22B04" w:rsidRDefault="00B9173F" w:rsidP="00B9173F">
      <w:pPr>
        <w:pStyle w:val="ecmsonormal"/>
        <w:spacing w:before="30" w:after="30"/>
        <w:jc w:val="both"/>
        <w:rPr>
          <w:color w:val="2E74B5" w:themeColor="accent1" w:themeShade="BF"/>
          <w:lang w:val="hr-HR"/>
        </w:rPr>
      </w:pPr>
    </w:p>
    <w:p w14:paraId="07C2FB95" w14:textId="217594F3" w:rsidR="00E22B04" w:rsidRPr="00394AA5" w:rsidRDefault="00E22B04" w:rsidP="00E22B04">
      <w:pPr>
        <w:pStyle w:val="ecmsonormal"/>
        <w:numPr>
          <w:ilvl w:val="0"/>
          <w:numId w:val="39"/>
        </w:numPr>
        <w:spacing w:before="30" w:after="30"/>
        <w:rPr>
          <w:color w:val="2E74B5" w:themeColor="accent1" w:themeShade="BF"/>
          <w:lang w:val="hr-HR"/>
        </w:rPr>
      </w:pPr>
      <w:r>
        <w:rPr>
          <w:color w:val="2E74B5" w:themeColor="accent1" w:themeShade="BF"/>
          <w:lang w:val="hr-HR"/>
        </w:rPr>
        <w:t>Key Deliverables and Deadlines</w:t>
      </w:r>
    </w:p>
    <w:p w14:paraId="7C27F4A3" w14:textId="52A60A1E" w:rsidR="00E22B04" w:rsidRPr="0047195C" w:rsidRDefault="00E22B04" w:rsidP="00E22B04">
      <w:pPr>
        <w:pStyle w:val="ecmsonormal"/>
        <w:spacing w:before="30" w:after="30"/>
        <w:rPr>
          <w:color w:val="2E74B5" w:themeColor="accent1" w:themeShade="BF"/>
          <w:lang w:val="hr-HR"/>
        </w:rPr>
      </w:pPr>
      <w:r>
        <w:rPr>
          <w:color w:val="2E74B5" w:themeColor="accent1" w:themeShade="BF"/>
          <w:lang w:val="hr-HR"/>
        </w:rPr>
        <w:t xml:space="preserve">1. </w:t>
      </w:r>
      <w:r w:rsidRPr="00E22B04">
        <w:rPr>
          <w:color w:val="2E74B5" w:themeColor="accent1" w:themeShade="BF"/>
          <w:lang w:val="hr-HR"/>
        </w:rPr>
        <w:t>BIOSINT Template:</w:t>
      </w:r>
      <w:r w:rsidRPr="0047195C">
        <w:rPr>
          <w:color w:val="2E74B5" w:themeColor="accent1" w:themeShade="BF"/>
          <w:lang w:val="hr-HR"/>
        </w:rPr>
        <w:t xml:space="preserve"> </w:t>
      </w:r>
    </w:p>
    <w:p w14:paraId="23E11B89" w14:textId="3ED96E9A" w:rsidR="00E22B04" w:rsidRDefault="00E22B04" w:rsidP="00E22B04">
      <w:pPr>
        <w:pStyle w:val="ecmsonormal"/>
        <w:numPr>
          <w:ilvl w:val="0"/>
          <w:numId w:val="40"/>
        </w:numPr>
        <w:spacing w:before="30" w:after="30"/>
        <w:rPr>
          <w:color w:val="2E74B5" w:themeColor="accent1" w:themeShade="BF"/>
          <w:lang w:val="hr-HR"/>
        </w:rPr>
      </w:pPr>
      <w:r>
        <w:rPr>
          <w:color w:val="2E74B5" w:themeColor="accent1" w:themeShade="BF"/>
          <w:lang w:val="hr-HR"/>
        </w:rPr>
        <w:t>All syllabi to include BIOSINT logo, Erasmus co-funded logo, Faculty logo, BIOSINT disclaimer</w:t>
      </w:r>
    </w:p>
    <w:p w14:paraId="075F92A6" w14:textId="0515F930" w:rsidR="00E22B04" w:rsidRPr="00E22B04" w:rsidRDefault="00E22B04" w:rsidP="00E22B04">
      <w:pPr>
        <w:pStyle w:val="ecmsonormal"/>
        <w:spacing w:before="30" w:after="30"/>
        <w:rPr>
          <w:color w:val="2E74B5" w:themeColor="accent1" w:themeShade="BF"/>
          <w:lang w:val="hr-HR"/>
        </w:rPr>
      </w:pPr>
      <w:r>
        <w:rPr>
          <w:color w:val="2E74B5" w:themeColor="accent1" w:themeShade="BF"/>
          <w:lang w:val="hr-HR"/>
        </w:rPr>
        <w:t xml:space="preserve">2. </w:t>
      </w:r>
      <w:r w:rsidRPr="00E22B04">
        <w:rPr>
          <w:color w:val="2E74B5" w:themeColor="accent1" w:themeShade="BF"/>
          <w:lang w:val="hr-HR"/>
        </w:rPr>
        <w:t xml:space="preserve">Documentation: </w:t>
      </w:r>
    </w:p>
    <w:p w14:paraId="3691FC4A" w14:textId="77777777" w:rsidR="00E22B04" w:rsidRDefault="00E22B04" w:rsidP="00E22B04">
      <w:pPr>
        <w:pStyle w:val="ecmsonormal"/>
        <w:numPr>
          <w:ilvl w:val="0"/>
          <w:numId w:val="40"/>
        </w:numPr>
        <w:spacing w:before="30" w:after="30"/>
        <w:rPr>
          <w:color w:val="2E74B5" w:themeColor="accent1" w:themeShade="BF"/>
          <w:lang w:val="hr-HR"/>
        </w:rPr>
      </w:pPr>
      <w:r>
        <w:rPr>
          <w:color w:val="2E74B5" w:themeColor="accent1" w:themeShade="BF"/>
          <w:lang w:val="hr-HR"/>
        </w:rPr>
        <w:t>Only summaries to be in English</w:t>
      </w:r>
    </w:p>
    <w:p w14:paraId="78898DBE" w14:textId="01124FF4" w:rsidR="00E22B04" w:rsidRDefault="00E22B04" w:rsidP="00E22B04">
      <w:pPr>
        <w:pStyle w:val="ecmsonormal"/>
        <w:numPr>
          <w:ilvl w:val="0"/>
          <w:numId w:val="40"/>
        </w:numPr>
        <w:spacing w:before="30" w:after="30"/>
        <w:rPr>
          <w:color w:val="2E74B5" w:themeColor="accent1" w:themeShade="BF"/>
          <w:lang w:val="hr-HR"/>
        </w:rPr>
      </w:pPr>
      <w:r>
        <w:rPr>
          <w:color w:val="2E74B5" w:themeColor="accent1" w:themeShade="BF"/>
          <w:lang w:val="hr-HR"/>
        </w:rPr>
        <w:t>Complete scanning and uploading of documents related to equipment</w:t>
      </w:r>
    </w:p>
    <w:p w14:paraId="2487BB6C" w14:textId="33DB598B" w:rsidR="00E22B04" w:rsidRPr="00E22B04" w:rsidRDefault="00E22B04" w:rsidP="00E22B04">
      <w:pPr>
        <w:pStyle w:val="ecmsonormal"/>
        <w:spacing w:before="30" w:after="30"/>
        <w:rPr>
          <w:color w:val="2E74B5" w:themeColor="accent1" w:themeShade="BF"/>
          <w:lang w:val="hr-HR"/>
        </w:rPr>
      </w:pPr>
      <w:r>
        <w:rPr>
          <w:color w:val="2E74B5" w:themeColor="accent1" w:themeShade="BF"/>
          <w:lang w:val="hr-HR"/>
        </w:rPr>
        <w:t xml:space="preserve">3. </w:t>
      </w:r>
      <w:r w:rsidRPr="00E22B04">
        <w:rPr>
          <w:color w:val="2E74B5" w:themeColor="accent1" w:themeShade="BF"/>
          <w:lang w:val="hr-HR"/>
        </w:rPr>
        <w:t>Virtual courses:</w:t>
      </w:r>
    </w:p>
    <w:p w14:paraId="73548237" w14:textId="77777777" w:rsidR="00E22B04" w:rsidRDefault="00E22B04" w:rsidP="00E22B04">
      <w:pPr>
        <w:pStyle w:val="ecmsonormal"/>
        <w:numPr>
          <w:ilvl w:val="0"/>
          <w:numId w:val="40"/>
        </w:numPr>
        <w:spacing w:before="30" w:after="30"/>
        <w:rPr>
          <w:color w:val="2E74B5" w:themeColor="accent1" w:themeShade="BF"/>
          <w:lang w:val="hr-HR"/>
        </w:rPr>
      </w:pPr>
      <w:r>
        <w:rPr>
          <w:color w:val="2E74B5" w:themeColor="accent1" w:themeShade="BF"/>
          <w:lang w:val="hr-HR"/>
        </w:rPr>
        <w:t>Development of international teams for course creation</w:t>
      </w:r>
    </w:p>
    <w:p w14:paraId="062DEC2A" w14:textId="1C89F3A3" w:rsidR="00E22B04" w:rsidRDefault="00E22B04" w:rsidP="00E22B04">
      <w:pPr>
        <w:pStyle w:val="ecmsonormal"/>
        <w:numPr>
          <w:ilvl w:val="0"/>
          <w:numId w:val="40"/>
        </w:numPr>
        <w:spacing w:before="30" w:after="30"/>
        <w:rPr>
          <w:color w:val="2E74B5" w:themeColor="accent1" w:themeShade="BF"/>
          <w:lang w:val="hr-HR"/>
        </w:rPr>
      </w:pPr>
      <w:r>
        <w:rPr>
          <w:color w:val="2E74B5" w:themeColor="accent1" w:themeShade="BF"/>
          <w:lang w:val="hr-HR"/>
        </w:rPr>
        <w:t>Deadlines: Names for virtual course teams by Tuesday and Brochure and deliverables finalization by 17 December 2024</w:t>
      </w:r>
    </w:p>
    <w:p w14:paraId="1004077E" w14:textId="77777777" w:rsidR="00B9173F" w:rsidRDefault="00B9173F" w:rsidP="00B9173F">
      <w:pPr>
        <w:pStyle w:val="ecmsonormal"/>
        <w:spacing w:before="30" w:after="30"/>
        <w:rPr>
          <w:color w:val="2E74B5" w:themeColor="accent1" w:themeShade="BF"/>
          <w:lang w:val="hr-HR"/>
        </w:rPr>
      </w:pPr>
    </w:p>
    <w:p w14:paraId="46F5CE1E" w14:textId="74C597AC" w:rsidR="00E22B04" w:rsidRPr="00394AA5" w:rsidRDefault="00E22B04" w:rsidP="00E22B04">
      <w:pPr>
        <w:pStyle w:val="ecmsonormal"/>
        <w:numPr>
          <w:ilvl w:val="0"/>
          <w:numId w:val="39"/>
        </w:numPr>
        <w:spacing w:before="30" w:after="30"/>
        <w:rPr>
          <w:color w:val="2E74B5" w:themeColor="accent1" w:themeShade="BF"/>
          <w:lang w:val="hr-HR"/>
        </w:rPr>
      </w:pPr>
      <w:r>
        <w:rPr>
          <w:color w:val="2E74B5" w:themeColor="accent1" w:themeShade="BF"/>
          <w:lang w:val="hr-HR"/>
        </w:rPr>
        <w:t>Other discussions</w:t>
      </w:r>
    </w:p>
    <w:p w14:paraId="661394E6" w14:textId="67C16F15" w:rsidR="00E22B04" w:rsidRPr="0047195C" w:rsidRDefault="00E22B04" w:rsidP="00E22B04">
      <w:pPr>
        <w:pStyle w:val="ecmsonormal"/>
        <w:spacing w:before="30" w:after="30"/>
        <w:rPr>
          <w:color w:val="2E74B5" w:themeColor="accent1" w:themeShade="BF"/>
          <w:lang w:val="hr-HR"/>
        </w:rPr>
      </w:pPr>
      <w:r>
        <w:rPr>
          <w:color w:val="2E74B5" w:themeColor="accent1" w:themeShade="BF"/>
          <w:lang w:val="hr-HR"/>
        </w:rPr>
        <w:t>1. Nutrition Courses Alignment</w:t>
      </w:r>
      <w:r w:rsidRPr="00E22B04">
        <w:rPr>
          <w:color w:val="2E74B5" w:themeColor="accent1" w:themeShade="BF"/>
          <w:lang w:val="hr-HR"/>
        </w:rPr>
        <w:t>:</w:t>
      </w:r>
      <w:r w:rsidRPr="0047195C">
        <w:rPr>
          <w:color w:val="2E74B5" w:themeColor="accent1" w:themeShade="BF"/>
          <w:lang w:val="hr-HR"/>
        </w:rPr>
        <w:t xml:space="preserve"> </w:t>
      </w:r>
    </w:p>
    <w:p w14:paraId="0C15D41C" w14:textId="19C29F74" w:rsidR="00563781" w:rsidRPr="00563781" w:rsidRDefault="00E22B04" w:rsidP="00563781">
      <w:pPr>
        <w:pStyle w:val="ecmsonormal"/>
        <w:numPr>
          <w:ilvl w:val="0"/>
          <w:numId w:val="40"/>
        </w:numPr>
        <w:spacing w:before="30" w:after="30"/>
        <w:rPr>
          <w:color w:val="2E74B5" w:themeColor="accent1" w:themeShade="BF"/>
          <w:lang w:val="hr-HR"/>
        </w:rPr>
      </w:pPr>
      <w:r>
        <w:rPr>
          <w:color w:val="2E74B5" w:themeColor="accent1" w:themeShade="BF"/>
          <w:lang w:val="hr-HR"/>
        </w:rPr>
        <w:t>Connection with the Department of ZVS for course piloting</w:t>
      </w:r>
    </w:p>
    <w:p w14:paraId="09B2F5D0" w14:textId="7922D761" w:rsidR="00E22B04" w:rsidRPr="0047195C" w:rsidRDefault="00E22B04" w:rsidP="00E22B04">
      <w:pPr>
        <w:pStyle w:val="ecmsonormal"/>
        <w:spacing w:before="30" w:after="30"/>
        <w:rPr>
          <w:color w:val="2E74B5" w:themeColor="accent1" w:themeShade="BF"/>
          <w:lang w:val="hr-HR"/>
        </w:rPr>
      </w:pPr>
      <w:r>
        <w:rPr>
          <w:color w:val="2E74B5" w:themeColor="accent1" w:themeShade="BF"/>
          <w:lang w:val="hr-HR"/>
        </w:rPr>
        <w:t xml:space="preserve">2. </w:t>
      </w:r>
      <w:r w:rsidR="00563781">
        <w:rPr>
          <w:color w:val="2E74B5" w:themeColor="accent1" w:themeShade="BF"/>
          <w:lang w:val="hr-HR"/>
        </w:rPr>
        <w:t>Challenges in Albania</w:t>
      </w:r>
      <w:r w:rsidRPr="00E22B04">
        <w:rPr>
          <w:color w:val="2E74B5" w:themeColor="accent1" w:themeShade="BF"/>
          <w:lang w:val="hr-HR"/>
        </w:rPr>
        <w:t>:</w:t>
      </w:r>
      <w:r w:rsidRPr="0047195C">
        <w:rPr>
          <w:color w:val="2E74B5" w:themeColor="accent1" w:themeShade="BF"/>
          <w:lang w:val="hr-HR"/>
        </w:rPr>
        <w:t xml:space="preserve"> </w:t>
      </w:r>
    </w:p>
    <w:p w14:paraId="318CD77F" w14:textId="416BAB3C" w:rsidR="00E22B04" w:rsidRDefault="00563781" w:rsidP="00E22B04">
      <w:pPr>
        <w:pStyle w:val="ecmsonormal"/>
        <w:numPr>
          <w:ilvl w:val="0"/>
          <w:numId w:val="40"/>
        </w:numPr>
        <w:spacing w:before="30" w:after="30"/>
        <w:rPr>
          <w:color w:val="2E74B5" w:themeColor="accent1" w:themeShade="BF"/>
          <w:lang w:val="hr-HR"/>
        </w:rPr>
      </w:pPr>
      <w:r>
        <w:rPr>
          <w:color w:val="2E74B5" w:themeColor="accent1" w:themeShade="BF"/>
          <w:lang w:val="hr-HR"/>
        </w:rPr>
        <w:lastRenderedPageBreak/>
        <w:t>Implementation of courses delayed until 2027/2028 due to study program innovation cycles</w:t>
      </w:r>
    </w:p>
    <w:p w14:paraId="1AF7C8A9" w14:textId="4ED93561" w:rsidR="00563781" w:rsidRDefault="00563781" w:rsidP="00563781">
      <w:pPr>
        <w:pStyle w:val="ecmsonormal"/>
        <w:numPr>
          <w:ilvl w:val="0"/>
          <w:numId w:val="40"/>
        </w:numPr>
        <w:spacing w:before="30" w:after="30"/>
        <w:rPr>
          <w:color w:val="2E74B5" w:themeColor="accent1" w:themeShade="BF"/>
          <w:lang w:val="hr-HR"/>
        </w:rPr>
      </w:pPr>
      <w:r>
        <w:rPr>
          <w:color w:val="2E74B5" w:themeColor="accent1" w:themeShade="BF"/>
          <w:lang w:val="hr-HR"/>
        </w:rPr>
        <w:t>Written official explanations required for delays</w:t>
      </w:r>
    </w:p>
    <w:p w14:paraId="6E2404D6" w14:textId="77777777" w:rsidR="00B9173F" w:rsidRPr="00563781" w:rsidRDefault="00B9173F" w:rsidP="00B9173F">
      <w:pPr>
        <w:pStyle w:val="ecmsonormal"/>
        <w:spacing w:before="30" w:after="30"/>
        <w:rPr>
          <w:color w:val="2E74B5" w:themeColor="accent1" w:themeShade="BF"/>
          <w:lang w:val="hr-HR"/>
        </w:rPr>
      </w:pPr>
    </w:p>
    <w:p w14:paraId="51211352" w14:textId="609C98ED" w:rsidR="00563781" w:rsidRPr="00563781" w:rsidRDefault="00563781" w:rsidP="00563781">
      <w:pPr>
        <w:pStyle w:val="ecmsonormal"/>
        <w:numPr>
          <w:ilvl w:val="0"/>
          <w:numId w:val="39"/>
        </w:numPr>
        <w:spacing w:before="30" w:after="30"/>
        <w:rPr>
          <w:color w:val="2E74B5" w:themeColor="accent1" w:themeShade="BF"/>
          <w:lang w:val="hr-HR"/>
        </w:rPr>
      </w:pPr>
      <w:r>
        <w:rPr>
          <w:color w:val="2E74B5" w:themeColor="accent1" w:themeShade="BF"/>
          <w:lang w:val="hr-HR"/>
        </w:rPr>
        <w:t>Conclusion</w:t>
      </w:r>
    </w:p>
    <w:p w14:paraId="4069CF02" w14:textId="5B7EB827" w:rsidR="00563781" w:rsidRDefault="00563781" w:rsidP="00563781">
      <w:pPr>
        <w:pStyle w:val="ecmsonormal"/>
        <w:spacing w:before="30" w:after="30"/>
        <w:rPr>
          <w:color w:val="2E74B5" w:themeColor="accent1" w:themeShade="BF"/>
          <w:lang w:val="hr-HR"/>
        </w:rPr>
      </w:pPr>
      <w:r>
        <w:rPr>
          <w:color w:val="2E74B5" w:themeColor="accent1" w:themeShade="BF"/>
          <w:lang w:val="hr-HR"/>
        </w:rPr>
        <w:t>1. Partners to adopt all three new virtual courses</w:t>
      </w:r>
    </w:p>
    <w:p w14:paraId="66EFF9FD" w14:textId="103646DF" w:rsidR="00563781" w:rsidRDefault="00563781" w:rsidP="00563781">
      <w:pPr>
        <w:pStyle w:val="ecmsonormal"/>
        <w:spacing w:before="30" w:after="30"/>
        <w:rPr>
          <w:color w:val="2E74B5" w:themeColor="accent1" w:themeShade="BF"/>
          <w:lang w:val="hr-HR"/>
        </w:rPr>
      </w:pPr>
      <w:r>
        <w:rPr>
          <w:color w:val="2E74B5" w:themeColor="accent1" w:themeShade="BF"/>
          <w:lang w:val="hr-HR"/>
        </w:rPr>
        <w:t>2. Academic councils to approve piloting by the next semester</w:t>
      </w:r>
    </w:p>
    <w:p w14:paraId="5AF299D2" w14:textId="727E0036" w:rsidR="00563781" w:rsidRDefault="00563781" w:rsidP="00563781">
      <w:pPr>
        <w:pStyle w:val="ecmsonormal"/>
        <w:spacing w:before="30" w:after="30"/>
        <w:rPr>
          <w:color w:val="2E74B5" w:themeColor="accent1" w:themeShade="BF"/>
          <w:lang w:val="hr-HR"/>
        </w:rPr>
      </w:pPr>
      <w:r>
        <w:rPr>
          <w:color w:val="2E74B5" w:themeColor="accent1" w:themeShade="BF"/>
          <w:lang w:val="hr-HR"/>
        </w:rPr>
        <w:t>3. Online courses to be finalized as elective offerings by June</w:t>
      </w:r>
    </w:p>
    <w:p w14:paraId="7E672272" w14:textId="580ABB13" w:rsidR="00563781" w:rsidRDefault="00563781" w:rsidP="00563781">
      <w:pPr>
        <w:pStyle w:val="ecmsonormal"/>
        <w:spacing w:before="30" w:after="30"/>
        <w:rPr>
          <w:color w:val="2E74B5" w:themeColor="accent1" w:themeShade="BF"/>
          <w:lang w:val="hr-HR"/>
        </w:rPr>
      </w:pPr>
      <w:r>
        <w:rPr>
          <w:color w:val="2E74B5" w:themeColor="accent1" w:themeShade="BF"/>
          <w:lang w:val="hr-HR"/>
        </w:rPr>
        <w:t>4. Albania to address challenges with implementation</w:t>
      </w:r>
    </w:p>
    <w:p w14:paraId="39C1960D" w14:textId="7542ED8E" w:rsidR="00563781" w:rsidRDefault="00563781" w:rsidP="00563781">
      <w:pPr>
        <w:pStyle w:val="ecmsonormal"/>
        <w:spacing w:before="30" w:after="30"/>
        <w:rPr>
          <w:color w:val="2E74B5" w:themeColor="accent1" w:themeShade="BF"/>
          <w:lang w:val="hr-HR"/>
        </w:rPr>
      </w:pPr>
      <w:r>
        <w:rPr>
          <w:color w:val="2E74B5" w:themeColor="accent1" w:themeShade="BF"/>
          <w:lang w:val="hr-HR"/>
        </w:rPr>
        <w:t>5. Upload missing documents/deliverables by 17 December, partners to ensure all deliverables are completed promptly</w:t>
      </w:r>
    </w:p>
    <w:p w14:paraId="261C4A67" w14:textId="12CD88D8" w:rsidR="00563781" w:rsidRPr="0047195C" w:rsidRDefault="00563781" w:rsidP="00563781">
      <w:pPr>
        <w:pStyle w:val="ecmsonormal"/>
        <w:spacing w:before="30" w:after="30"/>
        <w:rPr>
          <w:color w:val="2E74B5" w:themeColor="accent1" w:themeShade="BF"/>
          <w:lang w:val="hr-HR"/>
        </w:rPr>
      </w:pPr>
      <w:r>
        <w:rPr>
          <w:color w:val="2E74B5" w:themeColor="accent1" w:themeShade="BF"/>
          <w:lang w:val="hr-HR"/>
        </w:rPr>
        <w:t>6. Finalize team names for virtual courses by Tuesday</w:t>
      </w:r>
    </w:p>
    <w:p w14:paraId="4B98961E" w14:textId="3C045553" w:rsidR="001B5CE0" w:rsidRPr="00563781" w:rsidRDefault="00563781" w:rsidP="001B5CE0">
      <w:pPr>
        <w:pStyle w:val="ecmsonormal"/>
        <w:spacing w:before="30" w:after="30"/>
        <w:jc w:val="both"/>
        <w:rPr>
          <w:color w:val="2E74B5" w:themeColor="accent1" w:themeShade="BF"/>
          <w:lang w:val="sr-Latn-RS"/>
        </w:rPr>
      </w:pPr>
      <w:r>
        <w:rPr>
          <w:color w:val="2E74B5" w:themeColor="accent1" w:themeShade="BF"/>
          <w:lang w:val="hr-HR"/>
        </w:rPr>
        <w:t>Meeting adjourned by Vice-Rector Jasmin Suljagi</w:t>
      </w:r>
      <w:r>
        <w:rPr>
          <w:color w:val="2E74B5" w:themeColor="accent1" w:themeShade="BF"/>
          <w:lang w:val="sr-Latn-RS"/>
        </w:rPr>
        <w:t>ć.</w:t>
      </w:r>
    </w:p>
    <w:p w14:paraId="2202F563" w14:textId="77777777" w:rsidR="00563781" w:rsidRPr="0047195C" w:rsidRDefault="00563781" w:rsidP="00563781">
      <w:pPr>
        <w:pStyle w:val="ecmsonormal"/>
        <w:spacing w:before="30" w:after="30"/>
        <w:jc w:val="both"/>
        <w:rPr>
          <w:color w:val="2E74B5" w:themeColor="accent1" w:themeShade="BF"/>
          <w:lang w:val="hr-HR"/>
        </w:rPr>
      </w:pPr>
    </w:p>
    <w:p w14:paraId="30D69660" w14:textId="61BE19DD" w:rsidR="00805044" w:rsidRDefault="0047195C" w:rsidP="00805044">
      <w:pPr>
        <w:pStyle w:val="ecmsonormal"/>
        <w:numPr>
          <w:ilvl w:val="0"/>
          <w:numId w:val="39"/>
        </w:numPr>
        <w:spacing w:before="30" w:after="30"/>
        <w:jc w:val="both"/>
        <w:rPr>
          <w:color w:val="2E74B5" w:themeColor="accent1" w:themeShade="BF"/>
          <w:lang w:val="hr-HR"/>
        </w:rPr>
      </w:pPr>
      <w:r w:rsidRPr="0047195C">
        <w:rPr>
          <w:color w:val="2E74B5" w:themeColor="accent1" w:themeShade="BF"/>
          <w:lang w:val="hr-HR"/>
        </w:rPr>
        <w:t>On the second day of the training,</w:t>
      </w:r>
      <w:r>
        <w:rPr>
          <w:color w:val="2E74B5" w:themeColor="accent1" w:themeShade="BF"/>
          <w:lang w:val="hr-HR"/>
        </w:rPr>
        <w:t xml:space="preserve"> </w:t>
      </w:r>
      <w:r w:rsidR="00A57D35">
        <w:rPr>
          <w:color w:val="2E74B5" w:themeColor="accent1" w:themeShade="BF"/>
          <w:lang w:val="hr-HR"/>
        </w:rPr>
        <w:t>Geert De Lepeleer</w:t>
      </w:r>
      <w:r>
        <w:rPr>
          <w:color w:val="2E74B5" w:themeColor="accent1" w:themeShade="BF"/>
          <w:lang w:val="hr-HR"/>
        </w:rPr>
        <w:t xml:space="preserve"> </w:t>
      </w:r>
      <w:r w:rsidR="00A57D35">
        <w:rPr>
          <w:color w:val="2E74B5" w:themeColor="accent1" w:themeShade="BF"/>
          <w:lang w:val="hr-HR"/>
        </w:rPr>
        <w:t>presented a guide for i</w:t>
      </w:r>
      <w:r w:rsidRPr="0047195C">
        <w:rPr>
          <w:color w:val="2E74B5" w:themeColor="accent1" w:themeShade="BF"/>
          <w:lang w:val="hr-HR"/>
        </w:rPr>
        <w:t>nternationalization of curricula</w:t>
      </w:r>
      <w:r w:rsidR="00A57D35">
        <w:rPr>
          <w:color w:val="2E74B5" w:themeColor="accent1" w:themeShade="BF"/>
          <w:lang w:val="hr-HR"/>
        </w:rPr>
        <w:t xml:space="preserve">, which was followed by a discussion </w:t>
      </w:r>
      <w:r w:rsidRPr="0047195C">
        <w:rPr>
          <w:color w:val="2E74B5" w:themeColor="accent1" w:themeShade="BF"/>
          <w:lang w:val="hr-HR"/>
        </w:rPr>
        <w:t>disscusion</w:t>
      </w:r>
      <w:r w:rsidR="00A57D35">
        <w:rPr>
          <w:color w:val="2E74B5" w:themeColor="accent1" w:themeShade="BF"/>
          <w:lang w:val="hr-HR"/>
        </w:rPr>
        <w:t>. A decision was made to upload the guide/brochure as part of the Deliverable on Trainings for teachers in IoC</w:t>
      </w:r>
      <w:r w:rsidRPr="0047195C">
        <w:rPr>
          <w:color w:val="2E74B5" w:themeColor="accent1" w:themeShade="BF"/>
          <w:lang w:val="hr-HR"/>
        </w:rPr>
        <w:t>.</w:t>
      </w:r>
      <w:r w:rsidR="00A57D35">
        <w:rPr>
          <w:color w:val="2E74B5" w:themeColor="accent1" w:themeShade="BF"/>
          <w:lang w:val="hr-HR"/>
        </w:rPr>
        <w:t xml:space="preserve"> Mr De Lepeleer was informed about issues related to the Albanian study program, which will be adopted in June 2025, for the 2027/2028 academic year, and that pilot teaching is planned to start in February 2025.</w:t>
      </w:r>
      <w:r w:rsidR="00AA7843">
        <w:rPr>
          <w:color w:val="2E74B5" w:themeColor="accent1" w:themeShade="BF"/>
          <w:lang w:val="hr-HR"/>
        </w:rPr>
        <w:t xml:space="preserve"> Certificates will be issued to Albanian students who attend virtual classrooms during the pilot phase until their institutions officially adopt the internationalized curriculum.</w:t>
      </w:r>
    </w:p>
    <w:p w14:paraId="5DF0B7B8" w14:textId="77777777" w:rsidR="00805044" w:rsidRPr="00805044" w:rsidRDefault="00805044" w:rsidP="00805044">
      <w:pPr>
        <w:pStyle w:val="ecmsonormal"/>
        <w:spacing w:before="30" w:after="30"/>
        <w:ind w:left="360"/>
        <w:jc w:val="both"/>
        <w:rPr>
          <w:color w:val="2E74B5" w:themeColor="accent1" w:themeShade="BF"/>
          <w:lang w:val="hr-HR"/>
        </w:rPr>
      </w:pPr>
    </w:p>
    <w:p w14:paraId="33539C25" w14:textId="77777777" w:rsidR="00805044" w:rsidRDefault="00805044" w:rsidP="00805044">
      <w:pPr>
        <w:pStyle w:val="ecmsonormal"/>
        <w:numPr>
          <w:ilvl w:val="0"/>
          <w:numId w:val="39"/>
        </w:numPr>
        <w:spacing w:before="30" w:after="30"/>
        <w:jc w:val="both"/>
        <w:rPr>
          <w:color w:val="2E74B5" w:themeColor="accent1" w:themeShade="BF"/>
          <w:lang w:val="hr-HR"/>
        </w:rPr>
      </w:pPr>
      <w:r>
        <w:rPr>
          <w:color w:val="2E74B5" w:themeColor="accent1" w:themeShade="BF"/>
          <w:lang w:val="hr-HR"/>
        </w:rPr>
        <w:t>Teacher certification and Course implementation</w:t>
      </w:r>
    </w:p>
    <w:p w14:paraId="299A04EB" w14:textId="77777777" w:rsidR="00805044" w:rsidRDefault="00805044" w:rsidP="00805044">
      <w:pPr>
        <w:pStyle w:val="ecmsonormal"/>
        <w:spacing w:before="30" w:after="30"/>
        <w:jc w:val="both"/>
        <w:rPr>
          <w:color w:val="2E74B5" w:themeColor="accent1" w:themeShade="BF"/>
          <w:lang w:val="hr-HR"/>
        </w:rPr>
      </w:pPr>
      <w:r>
        <w:rPr>
          <w:color w:val="2E74B5" w:themeColor="accent1" w:themeShade="BF"/>
          <w:lang w:val="hr-HR"/>
        </w:rPr>
        <w:lastRenderedPageBreak/>
        <w:t>1. English certificates will be provided by June 2025, by an official school of foreign languages for teachers that require them to hold lectures as part of the virtual classrooms.</w:t>
      </w:r>
    </w:p>
    <w:p w14:paraId="14BB7E2B" w14:textId="77777777" w:rsidR="00805044" w:rsidRDefault="00805044" w:rsidP="00805044">
      <w:pPr>
        <w:pStyle w:val="ecmsonormal"/>
        <w:spacing w:before="30" w:after="30"/>
        <w:jc w:val="both"/>
        <w:rPr>
          <w:color w:val="2E74B5" w:themeColor="accent1" w:themeShade="BF"/>
          <w:lang w:val="hr-HR"/>
        </w:rPr>
      </w:pPr>
      <w:r>
        <w:rPr>
          <w:color w:val="2E74B5" w:themeColor="accent1" w:themeShade="BF"/>
          <w:lang w:val="hr-HR"/>
        </w:rPr>
        <w:t>2. Internationalized courses to be implemented according to each university's regulations.</w:t>
      </w:r>
    </w:p>
    <w:p w14:paraId="6B32CDDB" w14:textId="77777777" w:rsidR="00960A2B" w:rsidRDefault="00960A2B" w:rsidP="00960A2B">
      <w:pPr>
        <w:pStyle w:val="ListParagraph"/>
        <w:rPr>
          <w:color w:val="2E74B5" w:themeColor="accent1" w:themeShade="BF"/>
          <w:lang w:val="hr-HR"/>
        </w:rPr>
      </w:pPr>
    </w:p>
    <w:p w14:paraId="5951BC20" w14:textId="4FE966C4" w:rsidR="00AA7843" w:rsidRDefault="00AA7843" w:rsidP="001745A0">
      <w:pPr>
        <w:pStyle w:val="ecmsonormal"/>
        <w:numPr>
          <w:ilvl w:val="0"/>
          <w:numId w:val="39"/>
        </w:numPr>
        <w:spacing w:before="30" w:after="30"/>
        <w:jc w:val="both"/>
        <w:rPr>
          <w:color w:val="2E74B5" w:themeColor="accent1" w:themeShade="BF"/>
          <w:lang w:val="hr-HR"/>
        </w:rPr>
      </w:pPr>
      <w:r>
        <w:rPr>
          <w:color w:val="2E74B5" w:themeColor="accent1" w:themeShade="BF"/>
          <w:lang w:val="hr-HR"/>
        </w:rPr>
        <w:t>WORK PACKAGE 5 – Dissemination</w:t>
      </w:r>
    </w:p>
    <w:p w14:paraId="519D215B" w14:textId="52E562F7" w:rsidR="00AA7843" w:rsidRDefault="00AA7843" w:rsidP="00805044">
      <w:pPr>
        <w:pStyle w:val="ecmsonormal"/>
        <w:spacing w:before="30" w:after="30"/>
        <w:jc w:val="both"/>
        <w:rPr>
          <w:color w:val="2E74B5" w:themeColor="accent1" w:themeShade="BF"/>
          <w:lang w:val="hr-HR"/>
        </w:rPr>
      </w:pPr>
      <w:r>
        <w:rPr>
          <w:color w:val="2E74B5" w:themeColor="accent1" w:themeShade="BF"/>
          <w:lang w:val="hr-HR"/>
        </w:rPr>
        <w:t>1. Budget allocation for printing materials and dissemination items (e.g., notes, pencils, bags, bottles, USB sticks) was discussed and a plan is to be formed for all printing and dissemination activities for the next year.</w:t>
      </w:r>
    </w:p>
    <w:p w14:paraId="141571F5" w14:textId="5B69B064" w:rsidR="00AA7843" w:rsidRDefault="00AA7843" w:rsidP="00805044">
      <w:pPr>
        <w:pStyle w:val="ecmsonormal"/>
        <w:spacing w:before="30" w:after="30"/>
        <w:jc w:val="both"/>
        <w:rPr>
          <w:color w:val="2E74B5" w:themeColor="accent1" w:themeShade="BF"/>
          <w:lang w:val="hr-HR"/>
        </w:rPr>
      </w:pPr>
      <w:r>
        <w:rPr>
          <w:color w:val="2E74B5" w:themeColor="accent1" w:themeShade="BF"/>
          <w:lang w:val="hr-HR"/>
        </w:rPr>
        <w:t>2. UMT, in collaboration with UES, to develop the project website. UNISHK has six newsletters planned, two of which have been made.</w:t>
      </w:r>
    </w:p>
    <w:p w14:paraId="15C18BF0" w14:textId="41A67AA6" w:rsidR="00AA7843" w:rsidRDefault="00AA7843" w:rsidP="00805044">
      <w:pPr>
        <w:pStyle w:val="ecmsonormal"/>
        <w:spacing w:before="30" w:after="30"/>
        <w:jc w:val="both"/>
        <w:rPr>
          <w:color w:val="2E74B5" w:themeColor="accent1" w:themeShade="BF"/>
          <w:lang w:val="hr-HR"/>
        </w:rPr>
      </w:pPr>
      <w:r>
        <w:rPr>
          <w:color w:val="2E74B5" w:themeColor="accent1" w:themeShade="BF"/>
          <w:lang w:val="hr-HR"/>
        </w:rPr>
        <w:t>3. Top</w:t>
      </w:r>
      <w:r>
        <w:rPr>
          <w:color w:val="2E74B5" w:themeColor="accent1" w:themeShade="BF"/>
          <w:lang w:val="hr-HR"/>
        </w:rPr>
        <w:t>ic</w:t>
      </w:r>
      <w:r>
        <w:rPr>
          <w:color w:val="2E74B5" w:themeColor="accent1" w:themeShade="BF"/>
          <w:lang w:val="hr-HR"/>
        </w:rPr>
        <w:t>s are to be defined for research articles</w:t>
      </w:r>
      <w:r>
        <w:rPr>
          <w:color w:val="2E74B5" w:themeColor="accent1" w:themeShade="BF"/>
          <w:lang w:val="hr-HR"/>
        </w:rPr>
        <w:t>. Two teams from two universities to work on research papers:</w:t>
      </w:r>
    </w:p>
    <w:p w14:paraId="746BF76F" w14:textId="1084B85E" w:rsidR="00AA7843" w:rsidRDefault="00805044" w:rsidP="00805044">
      <w:pPr>
        <w:pStyle w:val="ecmsonormal"/>
        <w:numPr>
          <w:ilvl w:val="0"/>
          <w:numId w:val="40"/>
        </w:numPr>
        <w:spacing w:before="30" w:after="30"/>
        <w:jc w:val="both"/>
        <w:rPr>
          <w:color w:val="2E74B5" w:themeColor="accent1" w:themeShade="BF"/>
          <w:lang w:val="hr-HR"/>
        </w:rPr>
      </w:pPr>
      <w:r>
        <w:rPr>
          <w:color w:val="2E74B5" w:themeColor="accent1" w:themeShade="BF"/>
          <w:lang w:val="hr-HR"/>
        </w:rPr>
        <w:t>Joint paper: Challenges of internationalization at home in Western Balkan countries (biomedical studies).</w:t>
      </w:r>
    </w:p>
    <w:p w14:paraId="6D005AC0" w14:textId="03523A12" w:rsidR="00AA7843" w:rsidRDefault="00805044" w:rsidP="00805044">
      <w:pPr>
        <w:pStyle w:val="ecmsonormal"/>
        <w:numPr>
          <w:ilvl w:val="0"/>
          <w:numId w:val="40"/>
        </w:numPr>
        <w:spacing w:before="30" w:after="30"/>
        <w:jc w:val="both"/>
        <w:rPr>
          <w:color w:val="2E74B5" w:themeColor="accent1" w:themeShade="BF"/>
          <w:lang w:val="hr-HR"/>
        </w:rPr>
      </w:pPr>
      <w:r>
        <w:rPr>
          <w:color w:val="2E74B5" w:themeColor="accent1" w:themeShade="BF"/>
          <w:lang w:val="hr-HR"/>
        </w:rPr>
        <w:t>Second paper: One original and one review paper focusing on topics like the buddy system.</w:t>
      </w:r>
    </w:p>
    <w:p w14:paraId="67095815" w14:textId="04E132AF" w:rsidR="00AA7843" w:rsidRPr="00186A43" w:rsidRDefault="00805044" w:rsidP="00186A43">
      <w:pPr>
        <w:pStyle w:val="ecmsonormal"/>
        <w:spacing w:before="30" w:after="30"/>
        <w:jc w:val="both"/>
        <w:rPr>
          <w:color w:val="2E74B5" w:themeColor="accent1" w:themeShade="BF"/>
          <w:lang w:val="hr-HR"/>
        </w:rPr>
      </w:pPr>
      <w:r>
        <w:rPr>
          <w:color w:val="2E74B5" w:themeColor="accent1" w:themeShade="BF"/>
          <w:lang w:val="hr-HR"/>
        </w:rPr>
        <w:t>Discussion on student satisfaction questionnaires and their inclusion in the research. Deadline: to be completed by the end of the project</w:t>
      </w:r>
    </w:p>
    <w:p w14:paraId="220A3731" w14:textId="656EC141" w:rsidR="00186A43" w:rsidRDefault="007C0273" w:rsidP="00186A43">
      <w:pPr>
        <w:pStyle w:val="ecmsonormal"/>
        <w:spacing w:before="30" w:after="30"/>
        <w:ind w:firstLine="708"/>
        <w:jc w:val="both"/>
        <w:rPr>
          <w:color w:val="2E74B5" w:themeColor="accent1" w:themeShade="BF"/>
          <w:lang w:val="hr-HR"/>
        </w:rPr>
      </w:pPr>
      <w:r>
        <w:rPr>
          <w:color w:val="2E74B5" w:themeColor="accent1" w:themeShade="BF"/>
          <w:lang w:val="hr-HR"/>
        </w:rPr>
        <w:t xml:space="preserve">At the end, the </w:t>
      </w:r>
      <w:r w:rsidR="00805044">
        <w:rPr>
          <w:color w:val="2E74B5" w:themeColor="accent1" w:themeShade="BF"/>
          <w:lang w:val="hr-HR"/>
        </w:rPr>
        <w:t>Consortium's Executive</w:t>
      </w:r>
      <w:r w:rsidR="0047195C" w:rsidRPr="0047195C">
        <w:rPr>
          <w:color w:val="2E74B5" w:themeColor="accent1" w:themeShade="BF"/>
          <w:lang w:val="hr-HR"/>
        </w:rPr>
        <w:t xml:space="preserve"> Board meeting was held w</w:t>
      </w:r>
      <w:r>
        <w:rPr>
          <w:color w:val="2E74B5" w:themeColor="accent1" w:themeShade="BF"/>
          <w:lang w:val="hr-HR"/>
        </w:rPr>
        <w:t>h</w:t>
      </w:r>
      <w:r w:rsidR="0047195C" w:rsidRPr="0047195C">
        <w:rPr>
          <w:color w:val="2E74B5" w:themeColor="accent1" w:themeShade="BF"/>
          <w:lang w:val="hr-HR"/>
        </w:rPr>
        <w:t>ere the current status of the BIOSINT project</w:t>
      </w:r>
      <w:r w:rsidR="00805044">
        <w:rPr>
          <w:color w:val="2E74B5" w:themeColor="accent1" w:themeShade="BF"/>
          <w:lang w:val="hr-HR"/>
        </w:rPr>
        <w:t>'s budget/financial plan</w:t>
      </w:r>
      <w:r w:rsidR="0047195C" w:rsidRPr="0047195C">
        <w:rPr>
          <w:color w:val="2E74B5" w:themeColor="accent1" w:themeShade="BF"/>
          <w:lang w:val="hr-HR"/>
        </w:rPr>
        <w:t xml:space="preserve"> w</w:t>
      </w:r>
      <w:r>
        <w:rPr>
          <w:color w:val="2E74B5" w:themeColor="accent1" w:themeShade="BF"/>
          <w:lang w:val="hr-HR"/>
        </w:rPr>
        <w:t>as</w:t>
      </w:r>
      <w:r w:rsidR="0047195C" w:rsidRPr="0047195C">
        <w:rPr>
          <w:color w:val="2E74B5" w:themeColor="accent1" w:themeShade="BF"/>
          <w:lang w:val="hr-HR"/>
        </w:rPr>
        <w:t xml:space="preserve"> discussed</w:t>
      </w:r>
      <w:r w:rsidR="00805044">
        <w:rPr>
          <w:color w:val="2E74B5" w:themeColor="accent1" w:themeShade="BF"/>
          <w:lang w:val="hr-HR"/>
        </w:rPr>
        <w:t xml:space="preserve">. </w:t>
      </w:r>
      <w:r w:rsidR="00C8186F">
        <w:rPr>
          <w:color w:val="2E74B5" w:themeColor="accent1" w:themeShade="BF"/>
          <w:lang w:val="hr-HR"/>
        </w:rPr>
        <w:t>UniKG informed the partners about the reduced ammount of additional pre-financing that was received from EACEA following the submittion of the period</w:t>
      </w:r>
      <w:r w:rsidR="00C8186F">
        <w:rPr>
          <w:color w:val="2E74B5" w:themeColor="accent1" w:themeShade="BF"/>
          <w:lang w:val="hr-HR"/>
        </w:rPr>
        <w:t>ic</w:t>
      </w:r>
      <w:r w:rsidR="00C8186F">
        <w:rPr>
          <w:color w:val="2E74B5" w:themeColor="accent1" w:themeShade="BF"/>
          <w:lang w:val="hr-HR"/>
        </w:rPr>
        <w:t xml:space="preserve"> report due to the lack of spending by BIOSINT partners. Each partner was informed in regards to the individual reduced summs that they will be receiving. </w:t>
      </w:r>
      <w:r w:rsidR="00C8186F">
        <w:rPr>
          <w:color w:val="2E74B5" w:themeColor="accent1" w:themeShade="BF"/>
          <w:lang w:val="hr-HR"/>
        </w:rPr>
        <w:t xml:space="preserve">A real financial rundown of all the partner's spending up until now was needed and the partners were instructed to begin staff payments. It was suggested that, following the payment's of the staff costs, to send the EACEA project officer a financial report and request a second payment of the remaining additional pre-financing that was witheld. The officer would also be asked for a re-distribution of the remaining funds so an additional on-site meeting could be held, organised by UniKG. Further financial clarification was required on the financial plan which will be elaborated to the partners by UniKG in the </w:t>
      </w:r>
      <w:r w:rsidR="00C8186F">
        <w:rPr>
          <w:color w:val="2E74B5" w:themeColor="accent1" w:themeShade="BF"/>
          <w:lang w:val="hr-HR"/>
        </w:rPr>
        <w:lastRenderedPageBreak/>
        <w:t>coming weeks</w:t>
      </w:r>
      <w:r w:rsidR="00C8186F">
        <w:rPr>
          <w:color w:val="2E74B5" w:themeColor="accent1" w:themeShade="BF"/>
          <w:lang w:val="hr-HR"/>
        </w:rPr>
        <w:t>.</w:t>
      </w:r>
      <w:r>
        <w:rPr>
          <w:color w:val="2E74B5" w:themeColor="accent1" w:themeShade="BF"/>
          <w:lang w:val="hr-HR"/>
        </w:rPr>
        <w:t xml:space="preserve"> </w:t>
      </w:r>
      <w:r w:rsidR="0047195C" w:rsidRPr="0047195C">
        <w:rPr>
          <w:color w:val="2E74B5" w:themeColor="accent1" w:themeShade="BF"/>
          <w:lang w:val="hr-HR"/>
        </w:rPr>
        <w:t xml:space="preserve">The next meeting will be held in </w:t>
      </w:r>
      <w:r w:rsidR="00186A43">
        <w:rPr>
          <w:color w:val="2E74B5" w:themeColor="accent1" w:themeShade="BF"/>
          <w:lang w:val="hr-HR"/>
        </w:rPr>
        <w:t>Tirana</w:t>
      </w:r>
      <w:r w:rsidR="0047195C" w:rsidRPr="0047195C">
        <w:rPr>
          <w:color w:val="2E74B5" w:themeColor="accent1" w:themeShade="BF"/>
          <w:lang w:val="hr-HR"/>
        </w:rPr>
        <w:t xml:space="preserve">, </w:t>
      </w:r>
      <w:r w:rsidR="00186A43">
        <w:rPr>
          <w:color w:val="2E74B5" w:themeColor="accent1" w:themeShade="BF"/>
          <w:lang w:val="hr-HR"/>
        </w:rPr>
        <w:t>with a</w:t>
      </w:r>
      <w:r w:rsidR="00186A43">
        <w:rPr>
          <w:color w:val="2E74B5" w:themeColor="accent1" w:themeShade="BF"/>
          <w:lang w:val="hr-HR"/>
        </w:rPr>
        <w:t xml:space="preserve"> tentative date </w:t>
      </w:r>
      <w:r w:rsidR="00186A43">
        <w:rPr>
          <w:color w:val="2E74B5" w:themeColor="accent1" w:themeShade="BF"/>
          <w:lang w:val="hr-HR"/>
        </w:rPr>
        <w:t>set for</w:t>
      </w:r>
      <w:r w:rsidR="00186A43">
        <w:rPr>
          <w:color w:val="2E74B5" w:themeColor="accent1" w:themeShade="BF"/>
          <w:lang w:val="hr-HR"/>
        </w:rPr>
        <w:t xml:space="preserve"> 5-6 June 202</w:t>
      </w:r>
      <w:r w:rsidR="00186A43">
        <w:rPr>
          <w:color w:val="2E74B5" w:themeColor="accent1" w:themeShade="BF"/>
          <w:lang w:val="hr-HR"/>
        </w:rPr>
        <w:t xml:space="preserve">5 </w:t>
      </w:r>
      <w:r w:rsidR="00186A43">
        <w:rPr>
          <w:color w:val="2E74B5" w:themeColor="accent1" w:themeShade="BF"/>
          <w:lang w:val="hr-HR"/>
        </w:rPr>
        <w:t>(arrival on 3 June, departure on 6 June)</w:t>
      </w:r>
      <w:r w:rsidR="0047195C" w:rsidRPr="0047195C">
        <w:rPr>
          <w:color w:val="2E74B5" w:themeColor="accent1" w:themeShade="BF"/>
          <w:lang w:val="hr-HR"/>
        </w:rPr>
        <w:t>.</w:t>
      </w:r>
      <w:r w:rsidR="00186A43">
        <w:rPr>
          <w:color w:val="2E74B5" w:themeColor="accent1" w:themeShade="BF"/>
          <w:lang w:val="hr-HR"/>
        </w:rPr>
        <w:t xml:space="preserve"> </w:t>
      </w:r>
      <w:r w:rsidR="00186A43">
        <w:rPr>
          <w:color w:val="2E74B5" w:themeColor="accent1" w:themeShade="BF"/>
          <w:lang w:val="hr-HR"/>
        </w:rPr>
        <w:t>Regular online meetings are to be held every other Monday from 13:00 to 14:00, with the next meeting scheduled for 16 December 2024.</w:t>
      </w:r>
    </w:p>
    <w:p w14:paraId="54D6B566" w14:textId="7CF42332" w:rsidR="0047195C" w:rsidRPr="0047195C" w:rsidRDefault="0047195C" w:rsidP="00C8186F">
      <w:pPr>
        <w:pStyle w:val="ecmsonormal"/>
        <w:spacing w:before="30" w:after="30"/>
        <w:ind w:firstLine="360"/>
        <w:jc w:val="both"/>
        <w:rPr>
          <w:color w:val="2E74B5" w:themeColor="accent1" w:themeShade="BF"/>
          <w:lang w:val="hr-HR"/>
        </w:rPr>
      </w:pPr>
    </w:p>
    <w:p w14:paraId="4BF9FB45" w14:textId="77777777" w:rsidR="003C2370" w:rsidRDefault="003C2370" w:rsidP="00E337B9">
      <w:pPr>
        <w:spacing w:after="0" w:line="234" w:lineRule="auto"/>
        <w:ind w:right="-1"/>
        <w:rPr>
          <w:rFonts w:ascii="Times New Roman" w:hAnsi="Times New Roman" w:cs="Times New Roman"/>
          <w:b/>
          <w:color w:val="2E74B5" w:themeColor="accent1" w:themeShade="BF"/>
          <w:sz w:val="24"/>
          <w:szCs w:val="24"/>
        </w:rPr>
      </w:pPr>
    </w:p>
    <w:p w14:paraId="50297183" w14:textId="77777777" w:rsidR="003C2370" w:rsidRDefault="003C2370" w:rsidP="00E337B9">
      <w:pPr>
        <w:spacing w:after="0" w:line="234" w:lineRule="auto"/>
        <w:ind w:right="-1"/>
        <w:rPr>
          <w:rFonts w:ascii="Times New Roman" w:hAnsi="Times New Roman" w:cs="Times New Roman"/>
          <w:b/>
          <w:color w:val="2E74B5" w:themeColor="accent1" w:themeShade="BF"/>
          <w:sz w:val="24"/>
          <w:szCs w:val="24"/>
        </w:rPr>
      </w:pPr>
    </w:p>
    <w:p w14:paraId="7B7EE49F"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2D21DFC7"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1C8A143F"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059970B0"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0152564E"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102AEB3D"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65300865"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7F79C2BC"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4D50DB2E"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2A2E7196"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6AA71E6E"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53AACCA8"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1ACC545C"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72F8C59A"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386B456C" w14:textId="77777777" w:rsidR="00B9173F" w:rsidRDefault="00B9173F" w:rsidP="00E337B9">
      <w:pPr>
        <w:spacing w:after="0" w:line="234" w:lineRule="auto"/>
        <w:ind w:right="-1"/>
        <w:rPr>
          <w:rFonts w:ascii="Times New Roman" w:hAnsi="Times New Roman" w:cs="Times New Roman"/>
          <w:b/>
          <w:color w:val="2E74B5" w:themeColor="accent1" w:themeShade="BF"/>
          <w:sz w:val="24"/>
          <w:szCs w:val="24"/>
        </w:rPr>
      </w:pPr>
    </w:p>
    <w:p w14:paraId="3D3E9B06" w14:textId="77777777" w:rsidR="00B9173F" w:rsidRDefault="00B9173F" w:rsidP="00E337B9">
      <w:pPr>
        <w:spacing w:after="0" w:line="234" w:lineRule="auto"/>
        <w:ind w:right="-1"/>
        <w:rPr>
          <w:rFonts w:ascii="Times New Roman" w:hAnsi="Times New Roman" w:cs="Times New Roman"/>
          <w:b/>
          <w:color w:val="2E74B5" w:themeColor="accent1" w:themeShade="BF"/>
          <w:sz w:val="24"/>
          <w:szCs w:val="24"/>
        </w:rPr>
      </w:pPr>
    </w:p>
    <w:p w14:paraId="6B685867" w14:textId="77777777" w:rsidR="00B9173F" w:rsidRDefault="00B9173F" w:rsidP="00E337B9">
      <w:pPr>
        <w:spacing w:after="0" w:line="234" w:lineRule="auto"/>
        <w:ind w:right="-1"/>
        <w:rPr>
          <w:rFonts w:ascii="Times New Roman" w:hAnsi="Times New Roman" w:cs="Times New Roman"/>
          <w:b/>
          <w:color w:val="2E74B5" w:themeColor="accent1" w:themeShade="BF"/>
          <w:sz w:val="24"/>
          <w:szCs w:val="24"/>
        </w:rPr>
      </w:pPr>
    </w:p>
    <w:p w14:paraId="30262F8C" w14:textId="77777777" w:rsidR="00B9173F" w:rsidRDefault="00B9173F" w:rsidP="00E337B9">
      <w:pPr>
        <w:spacing w:after="0" w:line="234" w:lineRule="auto"/>
        <w:ind w:right="-1"/>
        <w:rPr>
          <w:rFonts w:ascii="Times New Roman" w:hAnsi="Times New Roman" w:cs="Times New Roman"/>
          <w:b/>
          <w:color w:val="2E74B5" w:themeColor="accent1" w:themeShade="BF"/>
          <w:sz w:val="24"/>
          <w:szCs w:val="24"/>
        </w:rPr>
      </w:pPr>
    </w:p>
    <w:p w14:paraId="0B4FB2F0" w14:textId="77777777" w:rsidR="00B9173F" w:rsidRDefault="00B9173F" w:rsidP="00E337B9">
      <w:pPr>
        <w:spacing w:after="0" w:line="234" w:lineRule="auto"/>
        <w:ind w:right="-1"/>
        <w:rPr>
          <w:rFonts w:ascii="Times New Roman" w:hAnsi="Times New Roman" w:cs="Times New Roman"/>
          <w:b/>
          <w:color w:val="2E74B5" w:themeColor="accent1" w:themeShade="BF"/>
          <w:sz w:val="24"/>
          <w:szCs w:val="24"/>
        </w:rPr>
      </w:pPr>
    </w:p>
    <w:p w14:paraId="392CC507" w14:textId="77777777" w:rsidR="00B9173F" w:rsidRDefault="00B9173F" w:rsidP="00E337B9">
      <w:pPr>
        <w:spacing w:after="0" w:line="234" w:lineRule="auto"/>
        <w:ind w:right="-1"/>
        <w:rPr>
          <w:rFonts w:ascii="Times New Roman" w:hAnsi="Times New Roman" w:cs="Times New Roman"/>
          <w:b/>
          <w:color w:val="2E74B5" w:themeColor="accent1" w:themeShade="BF"/>
          <w:sz w:val="24"/>
          <w:szCs w:val="24"/>
        </w:rPr>
      </w:pPr>
    </w:p>
    <w:p w14:paraId="6B79610E" w14:textId="77777777" w:rsidR="00B9173F" w:rsidRDefault="00B9173F" w:rsidP="00E337B9">
      <w:pPr>
        <w:spacing w:after="0" w:line="234" w:lineRule="auto"/>
        <w:ind w:right="-1"/>
        <w:rPr>
          <w:rFonts w:ascii="Times New Roman" w:hAnsi="Times New Roman" w:cs="Times New Roman"/>
          <w:b/>
          <w:color w:val="2E74B5" w:themeColor="accent1" w:themeShade="BF"/>
          <w:sz w:val="24"/>
          <w:szCs w:val="24"/>
        </w:rPr>
      </w:pPr>
    </w:p>
    <w:p w14:paraId="0AFD8904" w14:textId="77777777" w:rsidR="00B9173F" w:rsidRDefault="00B9173F" w:rsidP="00E337B9">
      <w:pPr>
        <w:spacing w:after="0" w:line="234" w:lineRule="auto"/>
        <w:ind w:right="-1"/>
        <w:rPr>
          <w:rFonts w:ascii="Times New Roman" w:hAnsi="Times New Roman" w:cs="Times New Roman"/>
          <w:b/>
          <w:color w:val="2E74B5" w:themeColor="accent1" w:themeShade="BF"/>
          <w:sz w:val="24"/>
          <w:szCs w:val="24"/>
        </w:rPr>
      </w:pPr>
    </w:p>
    <w:p w14:paraId="6EADC731" w14:textId="77777777" w:rsidR="00B9173F" w:rsidRDefault="00B9173F" w:rsidP="00E337B9">
      <w:pPr>
        <w:spacing w:after="0" w:line="234" w:lineRule="auto"/>
        <w:ind w:right="-1"/>
        <w:rPr>
          <w:rFonts w:ascii="Times New Roman" w:hAnsi="Times New Roman" w:cs="Times New Roman"/>
          <w:b/>
          <w:color w:val="2E74B5" w:themeColor="accent1" w:themeShade="BF"/>
          <w:sz w:val="24"/>
          <w:szCs w:val="24"/>
        </w:rPr>
      </w:pPr>
    </w:p>
    <w:p w14:paraId="1E48384B" w14:textId="77777777" w:rsidR="00B9173F" w:rsidRDefault="00B9173F" w:rsidP="00E337B9">
      <w:pPr>
        <w:spacing w:after="0" w:line="234" w:lineRule="auto"/>
        <w:ind w:right="-1"/>
        <w:rPr>
          <w:rFonts w:ascii="Times New Roman" w:hAnsi="Times New Roman" w:cs="Times New Roman"/>
          <w:b/>
          <w:color w:val="2E74B5" w:themeColor="accent1" w:themeShade="BF"/>
          <w:sz w:val="24"/>
          <w:szCs w:val="24"/>
        </w:rPr>
      </w:pPr>
    </w:p>
    <w:p w14:paraId="61FF41EF" w14:textId="77777777" w:rsidR="00B9173F" w:rsidRDefault="00B9173F" w:rsidP="00E337B9">
      <w:pPr>
        <w:spacing w:after="0" w:line="234" w:lineRule="auto"/>
        <w:ind w:right="-1"/>
        <w:rPr>
          <w:rFonts w:ascii="Times New Roman" w:hAnsi="Times New Roman" w:cs="Times New Roman"/>
          <w:b/>
          <w:color w:val="2E74B5" w:themeColor="accent1" w:themeShade="BF"/>
          <w:sz w:val="24"/>
          <w:szCs w:val="24"/>
        </w:rPr>
      </w:pPr>
    </w:p>
    <w:p w14:paraId="1DBB39C7" w14:textId="77777777" w:rsidR="00B9173F" w:rsidRDefault="00B9173F" w:rsidP="00E337B9">
      <w:pPr>
        <w:spacing w:after="0" w:line="234" w:lineRule="auto"/>
        <w:ind w:right="-1"/>
        <w:rPr>
          <w:rFonts w:ascii="Times New Roman" w:hAnsi="Times New Roman" w:cs="Times New Roman"/>
          <w:b/>
          <w:color w:val="2E74B5" w:themeColor="accent1" w:themeShade="BF"/>
          <w:sz w:val="24"/>
          <w:szCs w:val="24"/>
        </w:rPr>
      </w:pPr>
    </w:p>
    <w:p w14:paraId="64ED6104" w14:textId="77777777" w:rsidR="00B9173F" w:rsidRDefault="00B9173F" w:rsidP="00E337B9">
      <w:pPr>
        <w:spacing w:after="0" w:line="234" w:lineRule="auto"/>
        <w:ind w:right="-1"/>
        <w:rPr>
          <w:rFonts w:ascii="Times New Roman" w:hAnsi="Times New Roman" w:cs="Times New Roman"/>
          <w:b/>
          <w:color w:val="2E74B5" w:themeColor="accent1" w:themeShade="BF"/>
          <w:sz w:val="24"/>
          <w:szCs w:val="24"/>
        </w:rPr>
      </w:pPr>
    </w:p>
    <w:p w14:paraId="4F60B882" w14:textId="77777777" w:rsidR="00B9173F" w:rsidRDefault="00B9173F" w:rsidP="00E337B9">
      <w:pPr>
        <w:spacing w:after="0" w:line="234" w:lineRule="auto"/>
        <w:ind w:right="-1"/>
        <w:rPr>
          <w:rFonts w:ascii="Times New Roman" w:hAnsi="Times New Roman" w:cs="Times New Roman"/>
          <w:b/>
          <w:color w:val="2E74B5" w:themeColor="accent1" w:themeShade="BF"/>
          <w:sz w:val="24"/>
          <w:szCs w:val="24"/>
        </w:rPr>
      </w:pPr>
    </w:p>
    <w:p w14:paraId="45B0684A" w14:textId="77777777" w:rsidR="00B9173F" w:rsidRDefault="00B9173F" w:rsidP="00E337B9">
      <w:pPr>
        <w:spacing w:after="0" w:line="234" w:lineRule="auto"/>
        <w:ind w:right="-1"/>
        <w:rPr>
          <w:rFonts w:ascii="Times New Roman" w:hAnsi="Times New Roman" w:cs="Times New Roman"/>
          <w:b/>
          <w:color w:val="2E74B5" w:themeColor="accent1" w:themeShade="BF"/>
          <w:sz w:val="24"/>
          <w:szCs w:val="24"/>
        </w:rPr>
      </w:pPr>
    </w:p>
    <w:p w14:paraId="3BCCB5D8"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52986D34"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352F7C3D" w14:textId="77777777" w:rsidR="003317FC" w:rsidRDefault="003317FC" w:rsidP="00E337B9">
      <w:pPr>
        <w:spacing w:after="0" w:line="234" w:lineRule="auto"/>
        <w:ind w:right="-1"/>
        <w:rPr>
          <w:rFonts w:ascii="Times New Roman" w:hAnsi="Times New Roman" w:cs="Times New Roman"/>
          <w:b/>
          <w:color w:val="2E74B5" w:themeColor="accent1" w:themeShade="BF"/>
          <w:sz w:val="24"/>
          <w:szCs w:val="24"/>
        </w:rPr>
      </w:pPr>
    </w:p>
    <w:p w14:paraId="2D2EFAC8" w14:textId="79BDF218" w:rsidR="005F4704" w:rsidRPr="00806ADC" w:rsidRDefault="00072B65" w:rsidP="00E337B9">
      <w:pPr>
        <w:spacing w:after="0" w:line="234" w:lineRule="auto"/>
        <w:ind w:right="-1"/>
        <w:rPr>
          <w:rFonts w:ascii="Times New Roman" w:hAnsi="Times New Roman" w:cs="Times New Roman"/>
          <w:b/>
          <w:color w:val="2E74B5" w:themeColor="accent1" w:themeShade="BF"/>
          <w:sz w:val="24"/>
          <w:szCs w:val="24"/>
        </w:rPr>
      </w:pPr>
      <w:r w:rsidRPr="00806ADC">
        <w:rPr>
          <w:rFonts w:ascii="Times New Roman" w:hAnsi="Times New Roman" w:cs="Times New Roman"/>
          <w:b/>
          <w:color w:val="2E74B5" w:themeColor="accent1" w:themeShade="BF"/>
          <w:sz w:val="24"/>
          <w:szCs w:val="24"/>
        </w:rPr>
        <w:lastRenderedPageBreak/>
        <w:t>ANNEX II</w:t>
      </w:r>
      <w:r w:rsidR="0029736A">
        <w:rPr>
          <w:rFonts w:ascii="Times New Roman" w:hAnsi="Times New Roman" w:cs="Times New Roman"/>
          <w:b/>
          <w:color w:val="2E74B5" w:themeColor="accent1" w:themeShade="BF"/>
          <w:sz w:val="24"/>
          <w:szCs w:val="24"/>
        </w:rPr>
        <w:t xml:space="preserve"> - </w:t>
      </w:r>
      <w:r w:rsidRPr="00806ADC">
        <w:rPr>
          <w:rFonts w:ascii="Times New Roman" w:hAnsi="Times New Roman" w:cs="Times New Roman"/>
          <w:b/>
          <w:color w:val="2E74B5" w:themeColor="accent1" w:themeShade="BF"/>
          <w:sz w:val="24"/>
          <w:szCs w:val="24"/>
        </w:rPr>
        <w:t>PHOTOS OF THE MEETING</w:t>
      </w:r>
    </w:p>
    <w:p w14:paraId="7E57A6D1" w14:textId="77777777" w:rsidR="005F4704" w:rsidRPr="00806ADC" w:rsidRDefault="005F4704" w:rsidP="007B6163">
      <w:pPr>
        <w:spacing w:after="0" w:line="234" w:lineRule="auto"/>
        <w:ind w:right="-1"/>
        <w:jc w:val="center"/>
        <w:rPr>
          <w:rFonts w:ascii="Times New Roman" w:hAnsi="Times New Roman" w:cs="Times New Roman"/>
          <w:b/>
          <w:color w:val="2E74B5" w:themeColor="accent1" w:themeShade="BF"/>
          <w:sz w:val="24"/>
          <w:szCs w:val="24"/>
        </w:rPr>
      </w:pPr>
    </w:p>
    <w:p w14:paraId="3554403D" w14:textId="06FD7CEE" w:rsidR="007B6163" w:rsidRPr="003317FC" w:rsidRDefault="003317FC" w:rsidP="003317FC">
      <w:pPr>
        <w:spacing w:after="0" w:line="234" w:lineRule="auto"/>
        <w:ind w:right="-1"/>
        <w:jc w:val="center"/>
        <w:rPr>
          <w:rFonts w:ascii="Times New Roman" w:hAnsi="Times New Roman" w:cs="Times New Roman"/>
          <w:b/>
          <w:color w:val="2E74B5" w:themeColor="accent1" w:themeShade="BF"/>
          <w:sz w:val="24"/>
          <w:szCs w:val="24"/>
        </w:rPr>
      </w:pPr>
      <w:r w:rsidRPr="00FF5148">
        <w:rPr>
          <w:rFonts w:ascii="Arial" w:hAnsi="Arial" w:cs="Arial"/>
          <w:noProof/>
          <w:lang w:eastAsia="en-GB"/>
        </w:rPr>
        <w:drawing>
          <wp:inline distT="0" distB="0" distL="0" distR="0" wp14:anchorId="3550EF44" wp14:editId="01E4AF57">
            <wp:extent cx="4401820" cy="3297710"/>
            <wp:effectExtent l="0" t="0" r="0" b="0"/>
            <wp:docPr id="16654733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20704" cy="3311858"/>
                    </a:xfrm>
                    <a:prstGeom prst="rect">
                      <a:avLst/>
                    </a:prstGeom>
                    <a:noFill/>
                    <a:ln>
                      <a:noFill/>
                    </a:ln>
                  </pic:spPr>
                </pic:pic>
              </a:graphicData>
            </a:graphic>
          </wp:inline>
        </w:drawing>
      </w:r>
    </w:p>
    <w:p w14:paraId="7C3131B5" w14:textId="68D637DA" w:rsidR="007B6163" w:rsidRDefault="003317FC" w:rsidP="003317FC">
      <w:pPr>
        <w:spacing w:after="0" w:line="234" w:lineRule="auto"/>
        <w:ind w:right="-1"/>
        <w:jc w:val="center"/>
        <w:rPr>
          <w:rFonts w:ascii="Times New Roman" w:hAnsi="Times New Roman" w:cs="Times New Roman"/>
        </w:rPr>
      </w:pPr>
      <w:r w:rsidRPr="00FF5148">
        <w:rPr>
          <w:rFonts w:ascii="Arial" w:hAnsi="Arial" w:cs="Arial"/>
          <w:noProof/>
          <w:lang w:eastAsia="en-GB"/>
        </w:rPr>
        <w:drawing>
          <wp:inline distT="0" distB="0" distL="0" distR="0" wp14:anchorId="2DCB01A1" wp14:editId="78161305">
            <wp:extent cx="4437215" cy="3324225"/>
            <wp:effectExtent l="0" t="0" r="0" b="0"/>
            <wp:docPr id="8741152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83336" cy="3358777"/>
                    </a:xfrm>
                    <a:prstGeom prst="rect">
                      <a:avLst/>
                    </a:prstGeom>
                    <a:noFill/>
                    <a:ln>
                      <a:noFill/>
                    </a:ln>
                  </pic:spPr>
                </pic:pic>
              </a:graphicData>
            </a:graphic>
          </wp:inline>
        </w:drawing>
      </w:r>
    </w:p>
    <w:p w14:paraId="760A270B" w14:textId="7F15D1B6" w:rsidR="003317FC" w:rsidRDefault="003317FC" w:rsidP="003317FC">
      <w:pPr>
        <w:spacing w:after="0" w:line="234" w:lineRule="auto"/>
        <w:ind w:right="-1"/>
        <w:jc w:val="center"/>
        <w:rPr>
          <w:rFonts w:ascii="Times New Roman" w:hAnsi="Times New Roman" w:cs="Times New Roman"/>
        </w:rPr>
      </w:pPr>
      <w:r w:rsidRPr="00FF5148">
        <w:rPr>
          <w:rFonts w:ascii="Arial" w:hAnsi="Arial" w:cs="Arial"/>
          <w:noProof/>
          <w:lang w:eastAsia="en-GB"/>
        </w:rPr>
        <w:lastRenderedPageBreak/>
        <w:drawing>
          <wp:inline distT="0" distB="0" distL="0" distR="0" wp14:anchorId="5DA10435" wp14:editId="2EFBEE93">
            <wp:extent cx="5390865" cy="7181850"/>
            <wp:effectExtent l="0" t="0" r="0" b="0"/>
            <wp:docPr id="19970937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7784" cy="7191068"/>
                    </a:xfrm>
                    <a:prstGeom prst="rect">
                      <a:avLst/>
                    </a:prstGeom>
                    <a:noFill/>
                    <a:ln>
                      <a:noFill/>
                    </a:ln>
                  </pic:spPr>
                </pic:pic>
              </a:graphicData>
            </a:graphic>
          </wp:inline>
        </w:drawing>
      </w:r>
    </w:p>
    <w:p w14:paraId="3EC09A66" w14:textId="49083745" w:rsidR="003317FC" w:rsidRDefault="003317FC" w:rsidP="003317FC">
      <w:pPr>
        <w:spacing w:after="0" w:line="234" w:lineRule="auto"/>
        <w:ind w:right="-1"/>
        <w:jc w:val="center"/>
        <w:rPr>
          <w:rFonts w:ascii="Times New Roman" w:hAnsi="Times New Roman" w:cs="Times New Roman"/>
        </w:rPr>
      </w:pPr>
      <w:r w:rsidRPr="00FF5148">
        <w:rPr>
          <w:rFonts w:ascii="Arial" w:hAnsi="Arial" w:cs="Arial"/>
          <w:noProof/>
          <w:lang w:eastAsia="en-GB"/>
        </w:rPr>
        <w:lastRenderedPageBreak/>
        <w:drawing>
          <wp:inline distT="0" distB="0" distL="0" distR="0" wp14:anchorId="7DF023BA" wp14:editId="378B5A5A">
            <wp:extent cx="4615211" cy="3457575"/>
            <wp:effectExtent l="0" t="0" r="0" b="0"/>
            <wp:docPr id="4408703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32293" cy="3470372"/>
                    </a:xfrm>
                    <a:prstGeom prst="rect">
                      <a:avLst/>
                    </a:prstGeom>
                    <a:noFill/>
                    <a:ln>
                      <a:noFill/>
                    </a:ln>
                  </pic:spPr>
                </pic:pic>
              </a:graphicData>
            </a:graphic>
          </wp:inline>
        </w:drawing>
      </w:r>
    </w:p>
    <w:p w14:paraId="2C7761FB" w14:textId="73C2ED0B" w:rsidR="003317FC" w:rsidRDefault="003317FC" w:rsidP="003317FC">
      <w:pPr>
        <w:spacing w:after="0" w:line="234" w:lineRule="auto"/>
        <w:ind w:right="-1"/>
        <w:jc w:val="center"/>
        <w:rPr>
          <w:rFonts w:ascii="Times New Roman" w:hAnsi="Times New Roman" w:cs="Times New Roman"/>
        </w:rPr>
      </w:pPr>
      <w:r w:rsidRPr="00FF5148">
        <w:rPr>
          <w:rFonts w:ascii="Arial" w:hAnsi="Arial" w:cs="Arial"/>
          <w:noProof/>
          <w:lang w:eastAsia="en-GB"/>
        </w:rPr>
        <w:drawing>
          <wp:inline distT="0" distB="0" distL="0" distR="0" wp14:anchorId="7AF6AB1A" wp14:editId="19F06CD1">
            <wp:extent cx="4627880" cy="3467066"/>
            <wp:effectExtent l="0" t="0" r="0" b="0"/>
            <wp:docPr id="207689355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35714" cy="3472935"/>
                    </a:xfrm>
                    <a:prstGeom prst="rect">
                      <a:avLst/>
                    </a:prstGeom>
                    <a:noFill/>
                    <a:ln>
                      <a:noFill/>
                    </a:ln>
                  </pic:spPr>
                </pic:pic>
              </a:graphicData>
            </a:graphic>
          </wp:inline>
        </w:drawing>
      </w:r>
    </w:p>
    <w:p w14:paraId="2F71CD6F" w14:textId="08DC10F9" w:rsidR="003317FC" w:rsidRDefault="003317FC" w:rsidP="003317FC">
      <w:pPr>
        <w:spacing w:after="0" w:line="234" w:lineRule="auto"/>
        <w:ind w:right="-1"/>
        <w:jc w:val="center"/>
        <w:rPr>
          <w:rFonts w:ascii="Times New Roman" w:hAnsi="Times New Roman" w:cs="Times New Roman"/>
        </w:rPr>
      </w:pPr>
      <w:r w:rsidRPr="00FF5148">
        <w:rPr>
          <w:rFonts w:ascii="Arial" w:hAnsi="Arial" w:cs="Arial"/>
          <w:noProof/>
          <w:lang w:eastAsia="en-GB"/>
        </w:rPr>
        <w:lastRenderedPageBreak/>
        <w:drawing>
          <wp:inline distT="0" distB="0" distL="0" distR="0" wp14:anchorId="3BE2F4A4" wp14:editId="0AE99D19">
            <wp:extent cx="5362575" cy="7144161"/>
            <wp:effectExtent l="0" t="0" r="0" b="0"/>
            <wp:docPr id="118753318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69910" cy="7153933"/>
                    </a:xfrm>
                    <a:prstGeom prst="rect">
                      <a:avLst/>
                    </a:prstGeom>
                    <a:noFill/>
                    <a:ln>
                      <a:noFill/>
                    </a:ln>
                  </pic:spPr>
                </pic:pic>
              </a:graphicData>
            </a:graphic>
          </wp:inline>
        </w:drawing>
      </w:r>
    </w:p>
    <w:p w14:paraId="3DDE5AAF" w14:textId="3EC40A69" w:rsidR="003317FC" w:rsidRDefault="003317FC" w:rsidP="003317FC">
      <w:pPr>
        <w:spacing w:after="0" w:line="234" w:lineRule="auto"/>
        <w:ind w:right="-1"/>
        <w:jc w:val="center"/>
        <w:rPr>
          <w:rFonts w:ascii="Times New Roman" w:hAnsi="Times New Roman" w:cs="Times New Roman"/>
        </w:rPr>
      </w:pPr>
      <w:r w:rsidRPr="00FF5148">
        <w:rPr>
          <w:rFonts w:ascii="Arial" w:hAnsi="Arial" w:cs="Arial"/>
          <w:noProof/>
          <w:lang w:eastAsia="en-GB"/>
        </w:rPr>
        <w:lastRenderedPageBreak/>
        <w:drawing>
          <wp:inline distT="0" distB="0" distL="0" distR="0" wp14:anchorId="1649CC4F" wp14:editId="03EF99EB">
            <wp:extent cx="4640640" cy="3476625"/>
            <wp:effectExtent l="0" t="0" r="0" b="0"/>
            <wp:docPr id="182437755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654547" cy="3487044"/>
                    </a:xfrm>
                    <a:prstGeom prst="rect">
                      <a:avLst/>
                    </a:prstGeom>
                    <a:noFill/>
                    <a:ln>
                      <a:noFill/>
                    </a:ln>
                  </pic:spPr>
                </pic:pic>
              </a:graphicData>
            </a:graphic>
          </wp:inline>
        </w:drawing>
      </w:r>
    </w:p>
    <w:p w14:paraId="03DA6FFB" w14:textId="456A1A8E" w:rsidR="003317FC" w:rsidRDefault="003317FC" w:rsidP="003317FC">
      <w:pPr>
        <w:spacing w:after="0" w:line="234" w:lineRule="auto"/>
        <w:ind w:right="-1"/>
        <w:jc w:val="center"/>
        <w:rPr>
          <w:rFonts w:ascii="Times New Roman" w:hAnsi="Times New Roman" w:cs="Times New Roman"/>
        </w:rPr>
      </w:pPr>
      <w:r w:rsidRPr="00FF5148">
        <w:rPr>
          <w:rFonts w:ascii="Arial" w:hAnsi="Arial" w:cs="Arial"/>
          <w:noProof/>
          <w:lang w:eastAsia="en-GB"/>
        </w:rPr>
        <w:drawing>
          <wp:inline distT="0" distB="0" distL="0" distR="0" wp14:anchorId="6E06AE26" wp14:editId="2FC3C1D3">
            <wp:extent cx="4653354" cy="3486150"/>
            <wp:effectExtent l="0" t="0" r="0" b="0"/>
            <wp:docPr id="213319970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666785" cy="3496212"/>
                    </a:xfrm>
                    <a:prstGeom prst="rect">
                      <a:avLst/>
                    </a:prstGeom>
                    <a:noFill/>
                    <a:ln>
                      <a:noFill/>
                    </a:ln>
                  </pic:spPr>
                </pic:pic>
              </a:graphicData>
            </a:graphic>
          </wp:inline>
        </w:drawing>
      </w:r>
    </w:p>
    <w:p w14:paraId="645C737F" w14:textId="4CC1E809" w:rsidR="003317FC" w:rsidRDefault="003317FC" w:rsidP="003317FC">
      <w:pPr>
        <w:spacing w:after="0" w:line="234" w:lineRule="auto"/>
        <w:ind w:right="-1"/>
        <w:jc w:val="center"/>
        <w:rPr>
          <w:rFonts w:ascii="Times New Roman" w:hAnsi="Times New Roman" w:cs="Times New Roman"/>
        </w:rPr>
      </w:pPr>
      <w:r w:rsidRPr="00FF5148">
        <w:rPr>
          <w:rFonts w:ascii="Arial" w:hAnsi="Arial" w:cs="Arial"/>
          <w:noProof/>
          <w:lang w:eastAsia="en-GB"/>
        </w:rPr>
        <w:lastRenderedPageBreak/>
        <w:drawing>
          <wp:inline distT="0" distB="0" distL="0" distR="0" wp14:anchorId="49C7C2C0" wp14:editId="6552AD00">
            <wp:extent cx="4627925" cy="3467100"/>
            <wp:effectExtent l="0" t="0" r="0" b="0"/>
            <wp:docPr id="10028130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635292" cy="3472619"/>
                    </a:xfrm>
                    <a:prstGeom prst="rect">
                      <a:avLst/>
                    </a:prstGeom>
                    <a:noFill/>
                    <a:ln>
                      <a:noFill/>
                    </a:ln>
                  </pic:spPr>
                </pic:pic>
              </a:graphicData>
            </a:graphic>
          </wp:inline>
        </w:drawing>
      </w:r>
    </w:p>
    <w:p w14:paraId="321B4BF1" w14:textId="4E2611B7" w:rsidR="003317FC" w:rsidRDefault="003317FC" w:rsidP="003317FC">
      <w:pPr>
        <w:spacing w:after="0" w:line="234" w:lineRule="auto"/>
        <w:ind w:right="-1"/>
        <w:jc w:val="center"/>
        <w:rPr>
          <w:rFonts w:ascii="Times New Roman" w:hAnsi="Times New Roman" w:cs="Times New Roman"/>
        </w:rPr>
      </w:pPr>
      <w:r w:rsidRPr="00FF5148">
        <w:rPr>
          <w:rFonts w:ascii="Arial" w:hAnsi="Arial" w:cs="Arial"/>
          <w:noProof/>
          <w:lang w:eastAsia="en-GB"/>
        </w:rPr>
        <w:drawing>
          <wp:inline distT="0" distB="0" distL="0" distR="0" wp14:anchorId="5C3D2E72" wp14:editId="2FC64BB2">
            <wp:extent cx="4640641" cy="3476625"/>
            <wp:effectExtent l="0" t="0" r="0" b="0"/>
            <wp:docPr id="70853515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647373" cy="3481668"/>
                    </a:xfrm>
                    <a:prstGeom prst="rect">
                      <a:avLst/>
                    </a:prstGeom>
                    <a:noFill/>
                    <a:ln>
                      <a:noFill/>
                    </a:ln>
                  </pic:spPr>
                </pic:pic>
              </a:graphicData>
            </a:graphic>
          </wp:inline>
        </w:drawing>
      </w:r>
    </w:p>
    <w:p w14:paraId="2C4ACF61" w14:textId="73EDBE99" w:rsidR="00186A43" w:rsidRDefault="00186A43" w:rsidP="003317FC">
      <w:pPr>
        <w:spacing w:after="0" w:line="234" w:lineRule="auto"/>
        <w:ind w:right="-1"/>
        <w:jc w:val="center"/>
        <w:rPr>
          <w:rFonts w:ascii="Times New Roman" w:hAnsi="Times New Roman" w:cs="Times New Roman"/>
        </w:rPr>
      </w:pPr>
      <w:r w:rsidRPr="00EA6E70">
        <w:rPr>
          <w:rFonts w:ascii="Arial" w:hAnsi="Arial" w:cs="Arial"/>
          <w:noProof/>
          <w:lang w:eastAsia="en-GB"/>
        </w:rPr>
        <w:lastRenderedPageBreak/>
        <w:drawing>
          <wp:inline distT="0" distB="0" distL="0" distR="0" wp14:anchorId="4D028B10" wp14:editId="537828A1">
            <wp:extent cx="4460774" cy="3362325"/>
            <wp:effectExtent l="0" t="0" r="0" b="0"/>
            <wp:docPr id="3499633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462476" cy="3363608"/>
                    </a:xfrm>
                    <a:prstGeom prst="rect">
                      <a:avLst/>
                    </a:prstGeom>
                    <a:noFill/>
                    <a:ln>
                      <a:noFill/>
                    </a:ln>
                  </pic:spPr>
                </pic:pic>
              </a:graphicData>
            </a:graphic>
          </wp:inline>
        </w:drawing>
      </w:r>
    </w:p>
    <w:p w14:paraId="629937DC" w14:textId="448F2A1D" w:rsidR="00186A43" w:rsidRDefault="00186A43" w:rsidP="003317FC">
      <w:pPr>
        <w:spacing w:after="0" w:line="234" w:lineRule="auto"/>
        <w:ind w:right="-1"/>
        <w:jc w:val="center"/>
        <w:rPr>
          <w:rFonts w:ascii="Times New Roman" w:hAnsi="Times New Roman" w:cs="Times New Roman"/>
        </w:rPr>
      </w:pPr>
      <w:r w:rsidRPr="00EA6E70">
        <w:rPr>
          <w:rFonts w:ascii="Arial" w:hAnsi="Arial" w:cs="Arial"/>
          <w:noProof/>
          <w:lang w:eastAsia="en-GB"/>
        </w:rPr>
        <w:drawing>
          <wp:inline distT="0" distB="0" distL="0" distR="0" wp14:anchorId="2B00ED22" wp14:editId="18782034">
            <wp:extent cx="4460683" cy="3362325"/>
            <wp:effectExtent l="0" t="0" r="0" b="0"/>
            <wp:docPr id="3808172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466565" cy="3366758"/>
                    </a:xfrm>
                    <a:prstGeom prst="rect">
                      <a:avLst/>
                    </a:prstGeom>
                    <a:noFill/>
                    <a:ln>
                      <a:noFill/>
                    </a:ln>
                  </pic:spPr>
                </pic:pic>
              </a:graphicData>
            </a:graphic>
          </wp:inline>
        </w:drawing>
      </w:r>
    </w:p>
    <w:p w14:paraId="205E280A" w14:textId="77777777" w:rsidR="00186A43" w:rsidRDefault="00186A43" w:rsidP="003317FC">
      <w:pPr>
        <w:spacing w:after="0" w:line="234" w:lineRule="auto"/>
        <w:ind w:right="-1"/>
        <w:jc w:val="center"/>
        <w:rPr>
          <w:rFonts w:ascii="Times New Roman" w:hAnsi="Times New Roman" w:cs="Times New Roman"/>
        </w:rPr>
      </w:pPr>
    </w:p>
    <w:p w14:paraId="1AB28B38" w14:textId="148D7B5E" w:rsidR="00186A43" w:rsidRDefault="00186A43" w:rsidP="003317FC">
      <w:pPr>
        <w:spacing w:after="0" w:line="234" w:lineRule="auto"/>
        <w:ind w:right="-1"/>
        <w:jc w:val="center"/>
        <w:rPr>
          <w:rFonts w:ascii="Times New Roman" w:hAnsi="Times New Roman" w:cs="Times New Roman"/>
        </w:rPr>
      </w:pPr>
      <w:r w:rsidRPr="00EA6E70">
        <w:rPr>
          <w:rFonts w:ascii="Arial" w:hAnsi="Arial" w:cs="Arial"/>
          <w:noProof/>
          <w:lang w:eastAsia="en-GB"/>
        </w:rPr>
        <w:lastRenderedPageBreak/>
        <w:drawing>
          <wp:inline distT="0" distB="0" distL="0" distR="0" wp14:anchorId="4E939685" wp14:editId="189147B1">
            <wp:extent cx="4411588" cy="3324225"/>
            <wp:effectExtent l="0" t="0" r="0" b="0"/>
            <wp:docPr id="18667879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417751" cy="3328869"/>
                    </a:xfrm>
                    <a:prstGeom prst="rect">
                      <a:avLst/>
                    </a:prstGeom>
                    <a:noFill/>
                    <a:ln>
                      <a:noFill/>
                    </a:ln>
                  </pic:spPr>
                </pic:pic>
              </a:graphicData>
            </a:graphic>
          </wp:inline>
        </w:drawing>
      </w:r>
    </w:p>
    <w:p w14:paraId="6551DAC3" w14:textId="55B4AED6" w:rsidR="00186A43" w:rsidRDefault="00186A43" w:rsidP="003317FC">
      <w:pPr>
        <w:spacing w:after="0" w:line="234" w:lineRule="auto"/>
        <w:ind w:right="-1"/>
        <w:jc w:val="center"/>
        <w:rPr>
          <w:rFonts w:ascii="Times New Roman" w:hAnsi="Times New Roman" w:cs="Times New Roman"/>
        </w:rPr>
      </w:pPr>
      <w:r w:rsidRPr="00EA6E70">
        <w:rPr>
          <w:rFonts w:ascii="Arial" w:hAnsi="Arial" w:cs="Arial"/>
          <w:noProof/>
          <w:lang w:eastAsia="en-GB"/>
        </w:rPr>
        <w:drawing>
          <wp:inline distT="0" distB="0" distL="0" distR="0" wp14:anchorId="10426A25" wp14:editId="181C8119">
            <wp:extent cx="4446329" cy="3352800"/>
            <wp:effectExtent l="0" t="0" r="0" b="0"/>
            <wp:docPr id="17551968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447402" cy="3353609"/>
                    </a:xfrm>
                    <a:prstGeom prst="rect">
                      <a:avLst/>
                    </a:prstGeom>
                    <a:noFill/>
                    <a:ln>
                      <a:noFill/>
                    </a:ln>
                  </pic:spPr>
                </pic:pic>
              </a:graphicData>
            </a:graphic>
          </wp:inline>
        </w:drawing>
      </w:r>
    </w:p>
    <w:p w14:paraId="7880F9B8" w14:textId="1B41BC09" w:rsidR="00186A43" w:rsidRDefault="00186A43" w:rsidP="00186A43">
      <w:pPr>
        <w:spacing w:after="0" w:line="234" w:lineRule="auto"/>
        <w:ind w:right="-1"/>
        <w:jc w:val="center"/>
        <w:rPr>
          <w:rFonts w:ascii="Times New Roman" w:hAnsi="Times New Roman" w:cs="Times New Roman"/>
        </w:rPr>
      </w:pPr>
    </w:p>
    <w:p w14:paraId="1AD9048F" w14:textId="3D6A27E2" w:rsidR="00186A43" w:rsidRDefault="00186A43" w:rsidP="003317FC">
      <w:pPr>
        <w:spacing w:after="0" w:line="234" w:lineRule="auto"/>
        <w:ind w:right="-1"/>
        <w:jc w:val="center"/>
        <w:rPr>
          <w:rFonts w:ascii="Times New Roman" w:hAnsi="Times New Roman" w:cs="Times New Roman"/>
        </w:rPr>
      </w:pPr>
      <w:r w:rsidRPr="00EA6E70">
        <w:rPr>
          <w:rFonts w:ascii="Arial" w:hAnsi="Arial" w:cs="Arial"/>
          <w:noProof/>
          <w:lang w:eastAsia="en-GB"/>
        </w:rPr>
        <w:lastRenderedPageBreak/>
        <w:drawing>
          <wp:inline distT="0" distB="0" distL="0" distR="0" wp14:anchorId="0D4FD083" wp14:editId="27DB035B">
            <wp:extent cx="4631872" cy="3505200"/>
            <wp:effectExtent l="0" t="0" r="0" b="0"/>
            <wp:docPr id="77550733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644583" cy="3514820"/>
                    </a:xfrm>
                    <a:prstGeom prst="rect">
                      <a:avLst/>
                    </a:prstGeom>
                    <a:noFill/>
                    <a:ln>
                      <a:noFill/>
                    </a:ln>
                  </pic:spPr>
                </pic:pic>
              </a:graphicData>
            </a:graphic>
          </wp:inline>
        </w:drawing>
      </w:r>
    </w:p>
    <w:p w14:paraId="3968928E" w14:textId="088AFDFD" w:rsidR="00186A43" w:rsidRDefault="00186A43" w:rsidP="003317FC">
      <w:pPr>
        <w:spacing w:after="0" w:line="234" w:lineRule="auto"/>
        <w:ind w:right="-1"/>
        <w:jc w:val="center"/>
        <w:rPr>
          <w:rFonts w:ascii="Times New Roman" w:hAnsi="Times New Roman" w:cs="Times New Roman"/>
        </w:rPr>
      </w:pPr>
      <w:r w:rsidRPr="00EA6E70">
        <w:rPr>
          <w:rFonts w:ascii="Arial" w:hAnsi="Arial" w:cs="Arial"/>
          <w:noProof/>
          <w:lang w:eastAsia="en-GB"/>
        </w:rPr>
        <w:drawing>
          <wp:inline distT="0" distB="0" distL="0" distR="0" wp14:anchorId="573E9B4A" wp14:editId="02E50AC6">
            <wp:extent cx="4614110" cy="3467100"/>
            <wp:effectExtent l="0" t="0" r="0" b="0"/>
            <wp:docPr id="66790023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627858" cy="3477430"/>
                    </a:xfrm>
                    <a:prstGeom prst="rect">
                      <a:avLst/>
                    </a:prstGeom>
                    <a:noFill/>
                    <a:ln>
                      <a:noFill/>
                    </a:ln>
                  </pic:spPr>
                </pic:pic>
              </a:graphicData>
            </a:graphic>
          </wp:inline>
        </w:drawing>
      </w:r>
    </w:p>
    <w:p w14:paraId="31FF93B0" w14:textId="14B3CCB5" w:rsidR="00186A43" w:rsidRPr="00806ADC" w:rsidRDefault="00186A43" w:rsidP="003317FC">
      <w:pPr>
        <w:spacing w:after="0" w:line="234" w:lineRule="auto"/>
        <w:ind w:right="-1"/>
        <w:jc w:val="center"/>
        <w:rPr>
          <w:rFonts w:ascii="Times New Roman" w:hAnsi="Times New Roman" w:cs="Times New Roman"/>
        </w:rPr>
      </w:pPr>
      <w:r w:rsidRPr="00EA6E70">
        <w:rPr>
          <w:rFonts w:ascii="Arial" w:hAnsi="Arial" w:cs="Arial"/>
          <w:noProof/>
          <w:lang w:eastAsia="en-GB"/>
        </w:rPr>
        <w:lastRenderedPageBreak/>
        <w:drawing>
          <wp:inline distT="0" distB="0" distL="0" distR="0" wp14:anchorId="34D18953" wp14:editId="3A7057CC">
            <wp:extent cx="5734050" cy="4295775"/>
            <wp:effectExtent l="0" t="0" r="0" b="0"/>
            <wp:docPr id="183252020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4050" cy="4295775"/>
                    </a:xfrm>
                    <a:prstGeom prst="rect">
                      <a:avLst/>
                    </a:prstGeom>
                    <a:noFill/>
                    <a:ln>
                      <a:noFill/>
                    </a:ln>
                  </pic:spPr>
                </pic:pic>
              </a:graphicData>
            </a:graphic>
          </wp:inline>
        </w:drawing>
      </w:r>
    </w:p>
    <w:sectPr w:rsidR="00186A43" w:rsidRPr="00806ADC" w:rsidSect="0047195C">
      <w:headerReference w:type="even" r:id="rId25"/>
      <w:headerReference w:type="default" r:id="rId26"/>
      <w:footerReference w:type="even" r:id="rId27"/>
      <w:footerReference w:type="default" r:id="rId28"/>
      <w:headerReference w:type="first" r:id="rId29"/>
      <w:footerReference w:type="first" r:id="rId30"/>
      <w:pgSz w:w="11906" w:h="16841"/>
      <w:pgMar w:top="720" w:right="1418" w:bottom="720" w:left="1418" w:header="340" w:footer="110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4C6510" w14:textId="77777777" w:rsidR="00CB2B15" w:rsidRDefault="00CB2B15">
      <w:pPr>
        <w:spacing w:after="0" w:line="240" w:lineRule="auto"/>
      </w:pPr>
      <w:r>
        <w:separator/>
      </w:r>
    </w:p>
  </w:endnote>
  <w:endnote w:type="continuationSeparator" w:id="0">
    <w:p w14:paraId="3A688CF1" w14:textId="77777777" w:rsidR="00CB2B15" w:rsidRDefault="00CB2B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01FA8" w14:textId="77777777" w:rsidR="003C600D" w:rsidRDefault="003C600D">
    <w:pPr>
      <w:spacing w:after="0" w:line="240" w:lineRule="auto"/>
      <w:jc w:val="center"/>
    </w:pPr>
    <w:r>
      <w:rPr>
        <w:noProof/>
      </w:rPr>
      <w:drawing>
        <wp:anchor distT="0" distB="0" distL="114300" distR="114300" simplePos="0" relativeHeight="251661312" behindDoc="0" locked="0" layoutInCell="1" allowOverlap="0" wp14:anchorId="615F64A1" wp14:editId="23A45573">
          <wp:simplePos x="0" y="0"/>
          <wp:positionH relativeFrom="page">
            <wp:posOffset>1934845</wp:posOffset>
          </wp:positionH>
          <wp:positionV relativeFrom="page">
            <wp:posOffset>9113520</wp:posOffset>
          </wp:positionV>
          <wp:extent cx="3618865" cy="644512"/>
          <wp:effectExtent l="0" t="0" r="0" b="0"/>
          <wp:wrapSquare wrapText="bothSides"/>
          <wp:docPr id="77337153" name="Picture 77337153"/>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
                  <a:stretch>
                    <a:fillRect/>
                  </a:stretch>
                </pic:blipFill>
                <pic:spPr>
                  <a:xfrm>
                    <a:off x="0" y="0"/>
                    <a:ext cx="3618865" cy="644512"/>
                  </a:xfrm>
                  <a:prstGeom prst="rect">
                    <a:avLst/>
                  </a:prstGeom>
                </pic:spPr>
              </pic:pic>
            </a:graphicData>
          </a:graphic>
        </wp:anchor>
      </w:drawing>
    </w:r>
  </w:p>
  <w:p w14:paraId="75DB3BEE" w14:textId="77777777" w:rsidR="003C600D" w:rsidRDefault="003C600D">
    <w:pPr>
      <w:spacing w:after="0" w:line="234" w:lineRule="auto"/>
      <w:ind w:left="948" w:hanging="948"/>
    </w:pPr>
    <w:r>
      <w:rPr>
        <w:rFonts w:ascii="Arial" w:eastAsia="Arial" w:hAnsi="Arial" w:cs="Arial"/>
        <w:b/>
        <w:color w:val="303837"/>
        <w:sz w:val="16"/>
      </w:rPr>
      <w:t>“Funded by the Erasmus+ Program of the European Union. However, European Commission and Turkish National Agency  cannot be held responsible for any use which may be made of the information contained therein”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3404E" w14:textId="77777777" w:rsidR="0047195C" w:rsidRDefault="0047195C" w:rsidP="00BE29D4">
    <w:pPr>
      <w:tabs>
        <w:tab w:val="center" w:pos="4513"/>
        <w:tab w:val="right" w:pos="9026"/>
      </w:tabs>
      <w:jc w:val="center"/>
      <w:rPr>
        <w:rFonts w:ascii="Book Antiqua" w:hAnsi="Book Antiqua"/>
        <w:b/>
        <w:color w:val="912C11"/>
        <w:sz w:val="24"/>
        <w:szCs w:val="24"/>
        <w:lang w:val="sr-Latn-BA"/>
      </w:rPr>
    </w:pPr>
  </w:p>
  <w:p w14:paraId="66869F50" w14:textId="77777777" w:rsidR="00BE29D4" w:rsidRPr="00BE29D4" w:rsidRDefault="00BE29D4" w:rsidP="00BE29D4">
    <w:pPr>
      <w:tabs>
        <w:tab w:val="center" w:pos="4513"/>
        <w:tab w:val="right" w:pos="9026"/>
      </w:tabs>
      <w:jc w:val="center"/>
      <w:rPr>
        <w:rFonts w:ascii="Book Antiqua" w:hAnsi="Book Antiqua"/>
        <w:b/>
        <w:noProof/>
        <w:color w:val="912C11"/>
        <w:sz w:val="24"/>
        <w:szCs w:val="24"/>
        <w:lang w:val="sr-Latn-BA"/>
      </w:rPr>
    </w:pPr>
    <w:r w:rsidRPr="00BE29D4">
      <w:rPr>
        <w:rFonts w:ascii="Book Antiqua" w:hAnsi="Book Antiqua"/>
        <w:b/>
        <w:color w:val="912C11"/>
        <w:sz w:val="24"/>
        <w:szCs w:val="24"/>
        <w:lang w:val="sr-Latn-BA"/>
      </w:rPr>
      <w:t>Erasmus+ KA2 Capacity Building in the field of Higher Education</w:t>
    </w:r>
  </w:p>
  <w:p w14:paraId="559ABBFE" w14:textId="77777777" w:rsidR="00BE29D4" w:rsidRPr="00BE29D4" w:rsidRDefault="00BE29D4" w:rsidP="00BE29D4">
    <w:pPr>
      <w:tabs>
        <w:tab w:val="center" w:pos="4513"/>
        <w:tab w:val="right" w:pos="9026"/>
      </w:tabs>
      <w:jc w:val="center"/>
      <w:rPr>
        <w:rFonts w:ascii="Book Antiqua" w:hAnsi="Book Antiqua"/>
        <w:noProof/>
        <w:color w:val="912C11"/>
        <w:sz w:val="24"/>
        <w:szCs w:val="24"/>
        <w:lang w:val="sr-Latn-BA"/>
      </w:rPr>
    </w:pPr>
    <w:r w:rsidRPr="00BE29D4">
      <w:rPr>
        <w:rFonts w:ascii="Book Antiqua" w:hAnsi="Book Antiqua"/>
        <w:noProof/>
        <w:color w:val="912C11"/>
        <w:sz w:val="24"/>
        <w:szCs w:val="24"/>
        <w:lang w:val="sr-Latn-BA"/>
      </w:rPr>
      <w:t>Strengthening capacities and digital competences in biomedical education through internationalization at home BIOSINT</w:t>
    </w:r>
  </w:p>
  <w:p w14:paraId="2C2AE9C0" w14:textId="77777777" w:rsidR="00BE29D4" w:rsidRPr="00BE29D4" w:rsidRDefault="00BE29D4" w:rsidP="00BE29D4">
    <w:pPr>
      <w:tabs>
        <w:tab w:val="center" w:pos="4513"/>
        <w:tab w:val="right" w:pos="9026"/>
      </w:tabs>
      <w:jc w:val="center"/>
      <w:rPr>
        <w:rFonts w:ascii="Book Antiqua" w:hAnsi="Book Antiqua"/>
        <w:noProof/>
        <w:color w:val="385623" w:themeColor="accent6" w:themeShade="80"/>
        <w:sz w:val="24"/>
        <w:szCs w:val="24"/>
        <w:lang w:val="sr-Latn-BA"/>
      </w:rPr>
    </w:pPr>
    <w:r w:rsidRPr="00BE29D4">
      <w:rPr>
        <w:rFonts w:ascii="Book Antiqua" w:hAnsi="Book Antiqua"/>
        <w:noProof/>
        <w:color w:val="912C11"/>
        <w:sz w:val="24"/>
        <w:szCs w:val="24"/>
        <w:lang w:val="sr-Latn-BA"/>
      </w:rPr>
      <w:t>101082863-BIOSINT-ERASMUS-EDU-2022-CBHE</w:t>
    </w:r>
  </w:p>
  <w:p w14:paraId="05562280" w14:textId="77777777" w:rsidR="00BE29D4" w:rsidRDefault="00BE29D4">
    <w:pPr>
      <w:pStyle w:val="Footer"/>
    </w:pPr>
  </w:p>
  <w:p w14:paraId="5476415F" w14:textId="77777777" w:rsidR="003C600D" w:rsidRPr="00853B2A" w:rsidRDefault="003C600D">
    <w:pPr>
      <w:spacing w:after="0" w:line="234" w:lineRule="auto"/>
      <w:ind w:left="948" w:hanging="948"/>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96E5D" w14:textId="77777777" w:rsidR="003C600D" w:rsidRDefault="003C600D">
    <w:pPr>
      <w:spacing w:after="0" w:line="240" w:lineRule="auto"/>
      <w:jc w:val="center"/>
    </w:pPr>
    <w:r>
      <w:rPr>
        <w:noProof/>
      </w:rPr>
      <w:drawing>
        <wp:anchor distT="0" distB="0" distL="114300" distR="114300" simplePos="0" relativeHeight="251663360" behindDoc="0" locked="0" layoutInCell="1" allowOverlap="0" wp14:anchorId="1E222682" wp14:editId="1F2BF955">
          <wp:simplePos x="0" y="0"/>
          <wp:positionH relativeFrom="page">
            <wp:posOffset>1934845</wp:posOffset>
          </wp:positionH>
          <wp:positionV relativeFrom="page">
            <wp:posOffset>9113520</wp:posOffset>
          </wp:positionV>
          <wp:extent cx="3618865" cy="644512"/>
          <wp:effectExtent l="0" t="0" r="0" b="0"/>
          <wp:wrapSquare wrapText="bothSides"/>
          <wp:docPr id="1789190672" name="Picture 1789190672"/>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
                  <a:stretch>
                    <a:fillRect/>
                  </a:stretch>
                </pic:blipFill>
                <pic:spPr>
                  <a:xfrm>
                    <a:off x="0" y="0"/>
                    <a:ext cx="3618865" cy="644512"/>
                  </a:xfrm>
                  <a:prstGeom prst="rect">
                    <a:avLst/>
                  </a:prstGeom>
                </pic:spPr>
              </pic:pic>
            </a:graphicData>
          </a:graphic>
        </wp:anchor>
      </w:drawing>
    </w:r>
  </w:p>
  <w:p w14:paraId="7D8BE4C9" w14:textId="77777777" w:rsidR="003C600D" w:rsidRDefault="003C600D">
    <w:pPr>
      <w:spacing w:after="0" w:line="234" w:lineRule="auto"/>
      <w:ind w:left="948" w:hanging="948"/>
    </w:pPr>
    <w:r>
      <w:rPr>
        <w:rFonts w:ascii="Arial" w:eastAsia="Arial" w:hAnsi="Arial" w:cs="Arial"/>
        <w:b/>
        <w:color w:val="303837"/>
        <w:sz w:val="16"/>
      </w:rPr>
      <w:t>“Funded by the Erasmus+ Program of the European Union. However, European Commission and Turkish National Agency  cannot be held responsible for any use which may be made of the information contained therein”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86F161" w14:textId="77777777" w:rsidR="00CB2B15" w:rsidRDefault="00CB2B15">
      <w:pPr>
        <w:spacing w:after="0" w:line="240" w:lineRule="auto"/>
      </w:pPr>
      <w:r>
        <w:separator/>
      </w:r>
    </w:p>
  </w:footnote>
  <w:footnote w:type="continuationSeparator" w:id="0">
    <w:p w14:paraId="7AE0C2A2" w14:textId="77777777" w:rsidR="00CB2B15" w:rsidRDefault="00CB2B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00E3B9" w14:textId="77777777" w:rsidR="003C600D" w:rsidRDefault="003C600D">
    <w:pPr>
      <w:spacing w:after="0" w:line="240" w:lineRule="auto"/>
      <w:jc w:val="right"/>
    </w:pPr>
    <w:r>
      <w:rPr>
        <w:noProof/>
      </w:rPr>
      <w:drawing>
        <wp:anchor distT="0" distB="0" distL="114300" distR="114300" simplePos="0" relativeHeight="251658240" behindDoc="0" locked="0" layoutInCell="1" allowOverlap="0" wp14:anchorId="3AA1A822" wp14:editId="66BC014F">
          <wp:simplePos x="0" y="0"/>
          <wp:positionH relativeFrom="page">
            <wp:posOffset>431800</wp:posOffset>
          </wp:positionH>
          <wp:positionV relativeFrom="page">
            <wp:posOffset>215900</wp:posOffset>
          </wp:positionV>
          <wp:extent cx="7086600" cy="1076324"/>
          <wp:effectExtent l="0" t="0" r="0" b="0"/>
          <wp:wrapSquare wrapText="bothSides"/>
          <wp:docPr id="1093435404" name="Picture 1093435404"/>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
                  <a:stretch>
                    <a:fillRect/>
                  </a:stretch>
                </pic:blipFill>
                <pic:spPr>
                  <a:xfrm>
                    <a:off x="0" y="0"/>
                    <a:ext cx="7086600" cy="1076324"/>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EAAE5" w14:textId="77777777" w:rsidR="003C600D" w:rsidRDefault="00390E5C" w:rsidP="00390E5C">
    <w:pPr>
      <w:pStyle w:val="Header"/>
      <w:tabs>
        <w:tab w:val="left" w:pos="795"/>
        <w:tab w:val="center" w:pos="5242"/>
      </w:tabs>
    </w:pPr>
    <w:r>
      <w:tab/>
    </w:r>
    <w:r>
      <w:tab/>
    </w:r>
  </w:p>
  <w:p w14:paraId="24AF023D" w14:textId="77777777" w:rsidR="003C600D" w:rsidRDefault="003C600D" w:rsidP="00853B2A">
    <w:pPr>
      <w:pStyle w:val="Header"/>
      <w:jc w:val="center"/>
      <w:rPr>
        <w:color w:val="1F4E79" w:themeColor="accent1" w:themeShade="80"/>
      </w:rPr>
    </w:pPr>
  </w:p>
  <w:p w14:paraId="68F598FA" w14:textId="77777777" w:rsidR="003C600D" w:rsidRDefault="00B172A1" w:rsidP="00853B2A">
    <w:pPr>
      <w:pStyle w:val="Header"/>
      <w:jc w:val="center"/>
      <w:rPr>
        <w:color w:val="1F4E79" w:themeColor="accent1" w:themeShade="80"/>
      </w:rPr>
    </w:pPr>
    <w:r>
      <w:rPr>
        <w:noProof/>
        <w:lang w:val="en-US"/>
      </w:rPr>
      <w:drawing>
        <wp:inline distT="0" distB="0" distL="0" distR="0" wp14:anchorId="558B0F30" wp14:editId="52D275F5">
          <wp:extent cx="860551" cy="691515"/>
          <wp:effectExtent l="0" t="0" r="0" b="0"/>
          <wp:docPr id="788921161" name="Picture 788921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SINT logo 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70559" cy="699558"/>
                  </a:xfrm>
                  <a:prstGeom prst="rect">
                    <a:avLst/>
                  </a:prstGeom>
                </pic:spPr>
              </pic:pic>
            </a:graphicData>
          </a:graphic>
        </wp:inline>
      </w:drawing>
    </w:r>
    <w:r>
      <w:rPr>
        <w:noProof/>
        <w:lang w:val="en-US"/>
      </w:rPr>
      <w:drawing>
        <wp:inline distT="0" distB="0" distL="0" distR="0" wp14:anchorId="6F0429D1" wp14:editId="0DC533C2">
          <wp:extent cx="2828925" cy="687705"/>
          <wp:effectExtent l="0" t="0" r="9525" b="0"/>
          <wp:docPr id="161089267" name="Picture 161089267"/>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stretch>
                    <a:fillRect/>
                  </a:stretch>
                </pic:blipFill>
                <pic:spPr>
                  <a:xfrm>
                    <a:off x="0" y="0"/>
                    <a:ext cx="2828925" cy="687705"/>
                  </a:xfrm>
                  <a:prstGeom prst="rect">
                    <a:avLst/>
                  </a:prstGeom>
                </pic:spPr>
              </pic:pic>
            </a:graphicData>
          </a:graphic>
        </wp:inline>
      </w:drawing>
    </w:r>
  </w:p>
  <w:p w14:paraId="30FA9F37" w14:textId="77777777" w:rsidR="003C600D" w:rsidRDefault="003C600D">
    <w:pPr>
      <w:spacing w:after="0" w:line="240" w:lineRule="auto"/>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4FE4B" w14:textId="77777777" w:rsidR="003C600D" w:rsidRDefault="003C600D">
    <w:pPr>
      <w:spacing w:after="0" w:line="240" w:lineRule="auto"/>
      <w:jc w:val="right"/>
    </w:pPr>
    <w:r>
      <w:rPr>
        <w:noProof/>
      </w:rPr>
      <w:drawing>
        <wp:anchor distT="0" distB="0" distL="114300" distR="114300" simplePos="0" relativeHeight="251660288" behindDoc="0" locked="0" layoutInCell="1" allowOverlap="0" wp14:anchorId="726ED1E6" wp14:editId="20775C71">
          <wp:simplePos x="0" y="0"/>
          <wp:positionH relativeFrom="page">
            <wp:posOffset>431800</wp:posOffset>
          </wp:positionH>
          <wp:positionV relativeFrom="page">
            <wp:posOffset>215900</wp:posOffset>
          </wp:positionV>
          <wp:extent cx="7086600" cy="1076324"/>
          <wp:effectExtent l="0" t="0" r="0" b="0"/>
          <wp:wrapSquare wrapText="bothSides"/>
          <wp:docPr id="50512822" name="Picture 50512822"/>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
                  <a:stretch>
                    <a:fillRect/>
                  </a:stretch>
                </pic:blipFill>
                <pic:spPr>
                  <a:xfrm>
                    <a:off x="0" y="0"/>
                    <a:ext cx="7086600" cy="107632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04E1E"/>
    <w:multiLevelType w:val="hybridMultilevel"/>
    <w:tmpl w:val="C33C5F02"/>
    <w:lvl w:ilvl="0" w:tplc="0809000B">
      <w:start w:val="1"/>
      <w:numFmt w:val="bullet"/>
      <w:lvlText w:val=""/>
      <w:lvlJc w:val="left"/>
      <w:pPr>
        <w:ind w:left="-83" w:hanging="360"/>
      </w:pPr>
      <w:rPr>
        <w:rFonts w:ascii="Wingdings" w:hAnsi="Wingdings" w:hint="default"/>
      </w:rPr>
    </w:lvl>
    <w:lvl w:ilvl="1" w:tplc="08090003" w:tentative="1">
      <w:start w:val="1"/>
      <w:numFmt w:val="bullet"/>
      <w:lvlText w:val="o"/>
      <w:lvlJc w:val="left"/>
      <w:pPr>
        <w:ind w:left="637" w:hanging="360"/>
      </w:pPr>
      <w:rPr>
        <w:rFonts w:ascii="Courier New" w:hAnsi="Courier New" w:cs="Courier New" w:hint="default"/>
      </w:rPr>
    </w:lvl>
    <w:lvl w:ilvl="2" w:tplc="08090005" w:tentative="1">
      <w:start w:val="1"/>
      <w:numFmt w:val="bullet"/>
      <w:lvlText w:val=""/>
      <w:lvlJc w:val="left"/>
      <w:pPr>
        <w:ind w:left="1357" w:hanging="360"/>
      </w:pPr>
      <w:rPr>
        <w:rFonts w:ascii="Wingdings" w:hAnsi="Wingdings" w:hint="default"/>
      </w:rPr>
    </w:lvl>
    <w:lvl w:ilvl="3" w:tplc="08090001" w:tentative="1">
      <w:start w:val="1"/>
      <w:numFmt w:val="bullet"/>
      <w:lvlText w:val=""/>
      <w:lvlJc w:val="left"/>
      <w:pPr>
        <w:ind w:left="2077" w:hanging="360"/>
      </w:pPr>
      <w:rPr>
        <w:rFonts w:ascii="Symbol" w:hAnsi="Symbol" w:hint="default"/>
      </w:rPr>
    </w:lvl>
    <w:lvl w:ilvl="4" w:tplc="08090003" w:tentative="1">
      <w:start w:val="1"/>
      <w:numFmt w:val="bullet"/>
      <w:lvlText w:val="o"/>
      <w:lvlJc w:val="left"/>
      <w:pPr>
        <w:ind w:left="2797" w:hanging="360"/>
      </w:pPr>
      <w:rPr>
        <w:rFonts w:ascii="Courier New" w:hAnsi="Courier New" w:cs="Courier New" w:hint="default"/>
      </w:rPr>
    </w:lvl>
    <w:lvl w:ilvl="5" w:tplc="08090005" w:tentative="1">
      <w:start w:val="1"/>
      <w:numFmt w:val="bullet"/>
      <w:lvlText w:val=""/>
      <w:lvlJc w:val="left"/>
      <w:pPr>
        <w:ind w:left="3517" w:hanging="360"/>
      </w:pPr>
      <w:rPr>
        <w:rFonts w:ascii="Wingdings" w:hAnsi="Wingdings" w:hint="default"/>
      </w:rPr>
    </w:lvl>
    <w:lvl w:ilvl="6" w:tplc="08090001" w:tentative="1">
      <w:start w:val="1"/>
      <w:numFmt w:val="bullet"/>
      <w:lvlText w:val=""/>
      <w:lvlJc w:val="left"/>
      <w:pPr>
        <w:ind w:left="4237" w:hanging="360"/>
      </w:pPr>
      <w:rPr>
        <w:rFonts w:ascii="Symbol" w:hAnsi="Symbol" w:hint="default"/>
      </w:rPr>
    </w:lvl>
    <w:lvl w:ilvl="7" w:tplc="08090003" w:tentative="1">
      <w:start w:val="1"/>
      <w:numFmt w:val="bullet"/>
      <w:lvlText w:val="o"/>
      <w:lvlJc w:val="left"/>
      <w:pPr>
        <w:ind w:left="4957" w:hanging="360"/>
      </w:pPr>
      <w:rPr>
        <w:rFonts w:ascii="Courier New" w:hAnsi="Courier New" w:cs="Courier New" w:hint="default"/>
      </w:rPr>
    </w:lvl>
    <w:lvl w:ilvl="8" w:tplc="08090005" w:tentative="1">
      <w:start w:val="1"/>
      <w:numFmt w:val="bullet"/>
      <w:lvlText w:val=""/>
      <w:lvlJc w:val="left"/>
      <w:pPr>
        <w:ind w:left="5677" w:hanging="360"/>
      </w:pPr>
      <w:rPr>
        <w:rFonts w:ascii="Wingdings" w:hAnsi="Wingdings" w:hint="default"/>
      </w:rPr>
    </w:lvl>
  </w:abstractNum>
  <w:abstractNum w:abstractNumId="1" w15:restartNumberingAfterBreak="0">
    <w:nsid w:val="063A11CB"/>
    <w:multiLevelType w:val="hybridMultilevel"/>
    <w:tmpl w:val="6B643432"/>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 w15:restartNumberingAfterBreak="0">
    <w:nsid w:val="09F06658"/>
    <w:multiLevelType w:val="hybridMultilevel"/>
    <w:tmpl w:val="11BA6BD2"/>
    <w:lvl w:ilvl="0" w:tplc="241A000B">
      <w:start w:val="1"/>
      <w:numFmt w:val="bullet"/>
      <w:lvlText w:val=""/>
      <w:lvlJc w:val="left"/>
      <w:pPr>
        <w:ind w:left="1003" w:hanging="360"/>
      </w:pPr>
      <w:rPr>
        <w:rFonts w:ascii="Wingdings" w:hAnsi="Wingdings" w:hint="default"/>
      </w:rPr>
    </w:lvl>
    <w:lvl w:ilvl="1" w:tplc="241A0003" w:tentative="1">
      <w:start w:val="1"/>
      <w:numFmt w:val="bullet"/>
      <w:lvlText w:val="o"/>
      <w:lvlJc w:val="left"/>
      <w:pPr>
        <w:ind w:left="1723" w:hanging="360"/>
      </w:pPr>
      <w:rPr>
        <w:rFonts w:ascii="Courier New" w:hAnsi="Courier New" w:cs="Courier New" w:hint="default"/>
      </w:rPr>
    </w:lvl>
    <w:lvl w:ilvl="2" w:tplc="241A0005" w:tentative="1">
      <w:start w:val="1"/>
      <w:numFmt w:val="bullet"/>
      <w:lvlText w:val=""/>
      <w:lvlJc w:val="left"/>
      <w:pPr>
        <w:ind w:left="2443" w:hanging="360"/>
      </w:pPr>
      <w:rPr>
        <w:rFonts w:ascii="Wingdings" w:hAnsi="Wingdings" w:hint="default"/>
      </w:rPr>
    </w:lvl>
    <w:lvl w:ilvl="3" w:tplc="241A0001" w:tentative="1">
      <w:start w:val="1"/>
      <w:numFmt w:val="bullet"/>
      <w:lvlText w:val=""/>
      <w:lvlJc w:val="left"/>
      <w:pPr>
        <w:ind w:left="3163" w:hanging="360"/>
      </w:pPr>
      <w:rPr>
        <w:rFonts w:ascii="Symbol" w:hAnsi="Symbol" w:hint="default"/>
      </w:rPr>
    </w:lvl>
    <w:lvl w:ilvl="4" w:tplc="241A0003" w:tentative="1">
      <w:start w:val="1"/>
      <w:numFmt w:val="bullet"/>
      <w:lvlText w:val="o"/>
      <w:lvlJc w:val="left"/>
      <w:pPr>
        <w:ind w:left="3883" w:hanging="360"/>
      </w:pPr>
      <w:rPr>
        <w:rFonts w:ascii="Courier New" w:hAnsi="Courier New" w:cs="Courier New" w:hint="default"/>
      </w:rPr>
    </w:lvl>
    <w:lvl w:ilvl="5" w:tplc="241A0005" w:tentative="1">
      <w:start w:val="1"/>
      <w:numFmt w:val="bullet"/>
      <w:lvlText w:val=""/>
      <w:lvlJc w:val="left"/>
      <w:pPr>
        <w:ind w:left="4603" w:hanging="360"/>
      </w:pPr>
      <w:rPr>
        <w:rFonts w:ascii="Wingdings" w:hAnsi="Wingdings" w:hint="default"/>
      </w:rPr>
    </w:lvl>
    <w:lvl w:ilvl="6" w:tplc="241A0001" w:tentative="1">
      <w:start w:val="1"/>
      <w:numFmt w:val="bullet"/>
      <w:lvlText w:val=""/>
      <w:lvlJc w:val="left"/>
      <w:pPr>
        <w:ind w:left="5323" w:hanging="360"/>
      </w:pPr>
      <w:rPr>
        <w:rFonts w:ascii="Symbol" w:hAnsi="Symbol" w:hint="default"/>
      </w:rPr>
    </w:lvl>
    <w:lvl w:ilvl="7" w:tplc="241A0003" w:tentative="1">
      <w:start w:val="1"/>
      <w:numFmt w:val="bullet"/>
      <w:lvlText w:val="o"/>
      <w:lvlJc w:val="left"/>
      <w:pPr>
        <w:ind w:left="6043" w:hanging="360"/>
      </w:pPr>
      <w:rPr>
        <w:rFonts w:ascii="Courier New" w:hAnsi="Courier New" w:cs="Courier New" w:hint="default"/>
      </w:rPr>
    </w:lvl>
    <w:lvl w:ilvl="8" w:tplc="241A0005" w:tentative="1">
      <w:start w:val="1"/>
      <w:numFmt w:val="bullet"/>
      <w:lvlText w:val=""/>
      <w:lvlJc w:val="left"/>
      <w:pPr>
        <w:ind w:left="6763" w:hanging="360"/>
      </w:pPr>
      <w:rPr>
        <w:rFonts w:ascii="Wingdings" w:hAnsi="Wingdings" w:hint="default"/>
      </w:rPr>
    </w:lvl>
  </w:abstractNum>
  <w:abstractNum w:abstractNumId="3" w15:restartNumberingAfterBreak="0">
    <w:nsid w:val="11B87AFB"/>
    <w:multiLevelType w:val="hybridMultilevel"/>
    <w:tmpl w:val="9F6431D2"/>
    <w:lvl w:ilvl="0" w:tplc="96B07826">
      <w:start w:val="1"/>
      <w:numFmt w:val="decimal"/>
      <w:lvlText w:val="%1."/>
      <w:lvlJc w:val="left"/>
      <w:pPr>
        <w:ind w:left="28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E8E32FE">
      <w:start w:val="1"/>
      <w:numFmt w:val="lowerLetter"/>
      <w:lvlText w:val="%2"/>
      <w:lvlJc w:val="left"/>
      <w:pPr>
        <w:ind w:left="100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35A8B82">
      <w:start w:val="1"/>
      <w:numFmt w:val="lowerRoman"/>
      <w:lvlText w:val="%3"/>
      <w:lvlJc w:val="left"/>
      <w:pPr>
        <w:ind w:left="172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874618E">
      <w:start w:val="1"/>
      <w:numFmt w:val="decimal"/>
      <w:lvlText w:val="%4"/>
      <w:lvlJc w:val="left"/>
      <w:pPr>
        <w:ind w:left="244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012B57A">
      <w:start w:val="1"/>
      <w:numFmt w:val="lowerLetter"/>
      <w:lvlText w:val="%5"/>
      <w:lvlJc w:val="left"/>
      <w:pPr>
        <w:ind w:left="316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E64E452">
      <w:start w:val="1"/>
      <w:numFmt w:val="lowerRoman"/>
      <w:lvlText w:val="%6"/>
      <w:lvlJc w:val="left"/>
      <w:pPr>
        <w:ind w:left="388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A0A80FE">
      <w:start w:val="1"/>
      <w:numFmt w:val="decimal"/>
      <w:lvlText w:val="%7"/>
      <w:lvlJc w:val="left"/>
      <w:pPr>
        <w:ind w:left="460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AF20B18">
      <w:start w:val="1"/>
      <w:numFmt w:val="lowerLetter"/>
      <w:lvlText w:val="%8"/>
      <w:lvlJc w:val="left"/>
      <w:pPr>
        <w:ind w:left="532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DECA6ADC">
      <w:start w:val="1"/>
      <w:numFmt w:val="lowerRoman"/>
      <w:lvlText w:val="%9"/>
      <w:lvlJc w:val="left"/>
      <w:pPr>
        <w:ind w:left="604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482775B"/>
    <w:multiLevelType w:val="multilevel"/>
    <w:tmpl w:val="9B8E035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15C26742"/>
    <w:multiLevelType w:val="hybridMultilevel"/>
    <w:tmpl w:val="1A64BA4E"/>
    <w:lvl w:ilvl="0" w:tplc="C80E4694">
      <w:start w:val="1"/>
      <w:numFmt w:val="bullet"/>
      <w:lvlText w:val=""/>
      <w:lvlJc w:val="left"/>
      <w:pPr>
        <w:ind w:left="644" w:hanging="360"/>
      </w:pPr>
      <w:rPr>
        <w:rFonts w:ascii="Wingdings" w:hAnsi="Wingdings" w:hint="default"/>
        <w:color w:val="2E74B5" w:themeColor="accent1" w:themeShade="BF"/>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6" w15:restartNumberingAfterBreak="0">
    <w:nsid w:val="1ABD74E6"/>
    <w:multiLevelType w:val="hybridMultilevel"/>
    <w:tmpl w:val="D2848DE4"/>
    <w:lvl w:ilvl="0" w:tplc="C4F44560">
      <w:start w:val="1"/>
      <w:numFmt w:val="bullet"/>
      <w:lvlText w:val=""/>
      <w:lvlJc w:val="left"/>
      <w:pPr>
        <w:tabs>
          <w:tab w:val="num" w:pos="720"/>
        </w:tabs>
        <w:ind w:left="720" w:hanging="360"/>
      </w:pPr>
      <w:rPr>
        <w:rFonts w:ascii="Wingdings 3" w:hAnsi="Wingdings 3" w:hint="default"/>
      </w:rPr>
    </w:lvl>
    <w:lvl w:ilvl="1" w:tplc="D08AC5B4" w:tentative="1">
      <w:start w:val="1"/>
      <w:numFmt w:val="bullet"/>
      <w:lvlText w:val=""/>
      <w:lvlJc w:val="left"/>
      <w:pPr>
        <w:tabs>
          <w:tab w:val="num" w:pos="1440"/>
        </w:tabs>
        <w:ind w:left="1440" w:hanging="360"/>
      </w:pPr>
      <w:rPr>
        <w:rFonts w:ascii="Wingdings 3" w:hAnsi="Wingdings 3" w:hint="default"/>
      </w:rPr>
    </w:lvl>
    <w:lvl w:ilvl="2" w:tplc="3E7A326C" w:tentative="1">
      <w:start w:val="1"/>
      <w:numFmt w:val="bullet"/>
      <w:lvlText w:val=""/>
      <w:lvlJc w:val="left"/>
      <w:pPr>
        <w:tabs>
          <w:tab w:val="num" w:pos="2160"/>
        </w:tabs>
        <w:ind w:left="2160" w:hanging="360"/>
      </w:pPr>
      <w:rPr>
        <w:rFonts w:ascii="Wingdings 3" w:hAnsi="Wingdings 3" w:hint="default"/>
      </w:rPr>
    </w:lvl>
    <w:lvl w:ilvl="3" w:tplc="A68CB324" w:tentative="1">
      <w:start w:val="1"/>
      <w:numFmt w:val="bullet"/>
      <w:lvlText w:val=""/>
      <w:lvlJc w:val="left"/>
      <w:pPr>
        <w:tabs>
          <w:tab w:val="num" w:pos="2880"/>
        </w:tabs>
        <w:ind w:left="2880" w:hanging="360"/>
      </w:pPr>
      <w:rPr>
        <w:rFonts w:ascii="Wingdings 3" w:hAnsi="Wingdings 3" w:hint="default"/>
      </w:rPr>
    </w:lvl>
    <w:lvl w:ilvl="4" w:tplc="0C3227AE" w:tentative="1">
      <w:start w:val="1"/>
      <w:numFmt w:val="bullet"/>
      <w:lvlText w:val=""/>
      <w:lvlJc w:val="left"/>
      <w:pPr>
        <w:tabs>
          <w:tab w:val="num" w:pos="3600"/>
        </w:tabs>
        <w:ind w:left="3600" w:hanging="360"/>
      </w:pPr>
      <w:rPr>
        <w:rFonts w:ascii="Wingdings 3" w:hAnsi="Wingdings 3" w:hint="default"/>
      </w:rPr>
    </w:lvl>
    <w:lvl w:ilvl="5" w:tplc="BD8C1F92" w:tentative="1">
      <w:start w:val="1"/>
      <w:numFmt w:val="bullet"/>
      <w:lvlText w:val=""/>
      <w:lvlJc w:val="left"/>
      <w:pPr>
        <w:tabs>
          <w:tab w:val="num" w:pos="4320"/>
        </w:tabs>
        <w:ind w:left="4320" w:hanging="360"/>
      </w:pPr>
      <w:rPr>
        <w:rFonts w:ascii="Wingdings 3" w:hAnsi="Wingdings 3" w:hint="default"/>
      </w:rPr>
    </w:lvl>
    <w:lvl w:ilvl="6" w:tplc="A2644F1C" w:tentative="1">
      <w:start w:val="1"/>
      <w:numFmt w:val="bullet"/>
      <w:lvlText w:val=""/>
      <w:lvlJc w:val="left"/>
      <w:pPr>
        <w:tabs>
          <w:tab w:val="num" w:pos="5040"/>
        </w:tabs>
        <w:ind w:left="5040" w:hanging="360"/>
      </w:pPr>
      <w:rPr>
        <w:rFonts w:ascii="Wingdings 3" w:hAnsi="Wingdings 3" w:hint="default"/>
      </w:rPr>
    </w:lvl>
    <w:lvl w:ilvl="7" w:tplc="79DED872" w:tentative="1">
      <w:start w:val="1"/>
      <w:numFmt w:val="bullet"/>
      <w:lvlText w:val=""/>
      <w:lvlJc w:val="left"/>
      <w:pPr>
        <w:tabs>
          <w:tab w:val="num" w:pos="5760"/>
        </w:tabs>
        <w:ind w:left="5760" w:hanging="360"/>
      </w:pPr>
      <w:rPr>
        <w:rFonts w:ascii="Wingdings 3" w:hAnsi="Wingdings 3" w:hint="default"/>
      </w:rPr>
    </w:lvl>
    <w:lvl w:ilvl="8" w:tplc="4C2C8E8E" w:tentative="1">
      <w:start w:val="1"/>
      <w:numFmt w:val="bullet"/>
      <w:lvlText w:val=""/>
      <w:lvlJc w:val="left"/>
      <w:pPr>
        <w:tabs>
          <w:tab w:val="num" w:pos="6480"/>
        </w:tabs>
        <w:ind w:left="6480" w:hanging="360"/>
      </w:pPr>
      <w:rPr>
        <w:rFonts w:ascii="Wingdings 3" w:hAnsi="Wingdings 3" w:hint="default"/>
      </w:rPr>
    </w:lvl>
  </w:abstractNum>
  <w:abstractNum w:abstractNumId="7" w15:restartNumberingAfterBreak="0">
    <w:nsid w:val="1C09452F"/>
    <w:multiLevelType w:val="hybridMultilevel"/>
    <w:tmpl w:val="AC5CE4D6"/>
    <w:lvl w:ilvl="0" w:tplc="241A0009">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8" w15:restartNumberingAfterBreak="0">
    <w:nsid w:val="258048AC"/>
    <w:multiLevelType w:val="hybridMultilevel"/>
    <w:tmpl w:val="9E244FE4"/>
    <w:lvl w:ilvl="0" w:tplc="D6EA7678">
      <w:start w:val="1"/>
      <w:numFmt w:val="bullet"/>
      <w:lvlText w:val="●"/>
      <w:lvlJc w:val="left"/>
      <w:pPr>
        <w:ind w:left="15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86207EC">
      <w:start w:val="1"/>
      <w:numFmt w:val="bullet"/>
      <w:lvlText w:val="o"/>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7EC58A">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9EDB6E">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83EE6B4">
      <w:start w:val="1"/>
      <w:numFmt w:val="bullet"/>
      <w:lvlText w:val="o"/>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5C89502">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A0A9178">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00EB2A">
      <w:start w:val="1"/>
      <w:numFmt w:val="bullet"/>
      <w:lvlText w:val="o"/>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04A99E">
      <w:start w:val="1"/>
      <w:numFmt w:val="bullet"/>
      <w:lvlText w:val="▪"/>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C2C57B5"/>
    <w:multiLevelType w:val="hybridMultilevel"/>
    <w:tmpl w:val="6060D9FA"/>
    <w:lvl w:ilvl="0" w:tplc="E9DAF64C">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0" w15:restartNumberingAfterBreak="0">
    <w:nsid w:val="2EF81087"/>
    <w:multiLevelType w:val="hybridMultilevel"/>
    <w:tmpl w:val="42ECBBC6"/>
    <w:lvl w:ilvl="0" w:tplc="A1DC1C48">
      <w:numFmt w:val="bullet"/>
      <w:lvlText w:val="-"/>
      <w:lvlJc w:val="left"/>
      <w:pPr>
        <w:ind w:left="1080" w:hanging="360"/>
      </w:pPr>
      <w:rPr>
        <w:rFonts w:ascii="Calibri" w:eastAsia="Times New Roman" w:hAnsi="Calibri" w:cs="Calibri"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abstractNum w:abstractNumId="11" w15:restartNumberingAfterBreak="0">
    <w:nsid w:val="351F30D2"/>
    <w:multiLevelType w:val="hybridMultilevel"/>
    <w:tmpl w:val="BB24D2E2"/>
    <w:lvl w:ilvl="0" w:tplc="1862BC48">
      <w:start w:val="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EB6940"/>
    <w:multiLevelType w:val="hybridMultilevel"/>
    <w:tmpl w:val="11985112"/>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3" w15:restartNumberingAfterBreak="0">
    <w:nsid w:val="44256F9D"/>
    <w:multiLevelType w:val="hybridMultilevel"/>
    <w:tmpl w:val="6F629D20"/>
    <w:lvl w:ilvl="0" w:tplc="041A000B">
      <w:start w:val="1"/>
      <w:numFmt w:val="bullet"/>
      <w:lvlText w:val=""/>
      <w:lvlJc w:val="left"/>
      <w:pPr>
        <w:ind w:left="36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45D54610"/>
    <w:multiLevelType w:val="hybridMultilevel"/>
    <w:tmpl w:val="1FE608FE"/>
    <w:lvl w:ilvl="0" w:tplc="38BCF62E">
      <w:start w:val="1"/>
      <w:numFmt w:val="bullet"/>
      <w:lvlText w:val=""/>
      <w:lvlJc w:val="left"/>
      <w:pPr>
        <w:tabs>
          <w:tab w:val="num" w:pos="720"/>
        </w:tabs>
        <w:ind w:left="720" w:hanging="360"/>
      </w:pPr>
      <w:rPr>
        <w:rFonts w:ascii="Wingdings 3" w:hAnsi="Wingdings 3" w:hint="default"/>
      </w:rPr>
    </w:lvl>
    <w:lvl w:ilvl="1" w:tplc="F36AB8E0" w:tentative="1">
      <w:start w:val="1"/>
      <w:numFmt w:val="bullet"/>
      <w:lvlText w:val=""/>
      <w:lvlJc w:val="left"/>
      <w:pPr>
        <w:tabs>
          <w:tab w:val="num" w:pos="1440"/>
        </w:tabs>
        <w:ind w:left="1440" w:hanging="360"/>
      </w:pPr>
      <w:rPr>
        <w:rFonts w:ascii="Wingdings 3" w:hAnsi="Wingdings 3" w:hint="default"/>
      </w:rPr>
    </w:lvl>
    <w:lvl w:ilvl="2" w:tplc="040460A0" w:tentative="1">
      <w:start w:val="1"/>
      <w:numFmt w:val="bullet"/>
      <w:lvlText w:val=""/>
      <w:lvlJc w:val="left"/>
      <w:pPr>
        <w:tabs>
          <w:tab w:val="num" w:pos="2160"/>
        </w:tabs>
        <w:ind w:left="2160" w:hanging="360"/>
      </w:pPr>
      <w:rPr>
        <w:rFonts w:ascii="Wingdings 3" w:hAnsi="Wingdings 3" w:hint="default"/>
      </w:rPr>
    </w:lvl>
    <w:lvl w:ilvl="3" w:tplc="535C7700" w:tentative="1">
      <w:start w:val="1"/>
      <w:numFmt w:val="bullet"/>
      <w:lvlText w:val=""/>
      <w:lvlJc w:val="left"/>
      <w:pPr>
        <w:tabs>
          <w:tab w:val="num" w:pos="2880"/>
        </w:tabs>
        <w:ind w:left="2880" w:hanging="360"/>
      </w:pPr>
      <w:rPr>
        <w:rFonts w:ascii="Wingdings 3" w:hAnsi="Wingdings 3" w:hint="default"/>
      </w:rPr>
    </w:lvl>
    <w:lvl w:ilvl="4" w:tplc="B742F954" w:tentative="1">
      <w:start w:val="1"/>
      <w:numFmt w:val="bullet"/>
      <w:lvlText w:val=""/>
      <w:lvlJc w:val="left"/>
      <w:pPr>
        <w:tabs>
          <w:tab w:val="num" w:pos="3600"/>
        </w:tabs>
        <w:ind w:left="3600" w:hanging="360"/>
      </w:pPr>
      <w:rPr>
        <w:rFonts w:ascii="Wingdings 3" w:hAnsi="Wingdings 3" w:hint="default"/>
      </w:rPr>
    </w:lvl>
    <w:lvl w:ilvl="5" w:tplc="A4F006D8" w:tentative="1">
      <w:start w:val="1"/>
      <w:numFmt w:val="bullet"/>
      <w:lvlText w:val=""/>
      <w:lvlJc w:val="left"/>
      <w:pPr>
        <w:tabs>
          <w:tab w:val="num" w:pos="4320"/>
        </w:tabs>
        <w:ind w:left="4320" w:hanging="360"/>
      </w:pPr>
      <w:rPr>
        <w:rFonts w:ascii="Wingdings 3" w:hAnsi="Wingdings 3" w:hint="default"/>
      </w:rPr>
    </w:lvl>
    <w:lvl w:ilvl="6" w:tplc="F03CB464" w:tentative="1">
      <w:start w:val="1"/>
      <w:numFmt w:val="bullet"/>
      <w:lvlText w:val=""/>
      <w:lvlJc w:val="left"/>
      <w:pPr>
        <w:tabs>
          <w:tab w:val="num" w:pos="5040"/>
        </w:tabs>
        <w:ind w:left="5040" w:hanging="360"/>
      </w:pPr>
      <w:rPr>
        <w:rFonts w:ascii="Wingdings 3" w:hAnsi="Wingdings 3" w:hint="default"/>
      </w:rPr>
    </w:lvl>
    <w:lvl w:ilvl="7" w:tplc="E1F2BC14" w:tentative="1">
      <w:start w:val="1"/>
      <w:numFmt w:val="bullet"/>
      <w:lvlText w:val=""/>
      <w:lvlJc w:val="left"/>
      <w:pPr>
        <w:tabs>
          <w:tab w:val="num" w:pos="5760"/>
        </w:tabs>
        <w:ind w:left="5760" w:hanging="360"/>
      </w:pPr>
      <w:rPr>
        <w:rFonts w:ascii="Wingdings 3" w:hAnsi="Wingdings 3" w:hint="default"/>
      </w:rPr>
    </w:lvl>
    <w:lvl w:ilvl="8" w:tplc="ECAAFF4A" w:tentative="1">
      <w:start w:val="1"/>
      <w:numFmt w:val="bullet"/>
      <w:lvlText w:val=""/>
      <w:lvlJc w:val="left"/>
      <w:pPr>
        <w:tabs>
          <w:tab w:val="num" w:pos="6480"/>
        </w:tabs>
        <w:ind w:left="6480" w:hanging="360"/>
      </w:pPr>
      <w:rPr>
        <w:rFonts w:ascii="Wingdings 3" w:hAnsi="Wingdings 3" w:hint="default"/>
      </w:rPr>
    </w:lvl>
  </w:abstractNum>
  <w:abstractNum w:abstractNumId="15" w15:restartNumberingAfterBreak="0">
    <w:nsid w:val="47D910D6"/>
    <w:multiLevelType w:val="hybridMultilevel"/>
    <w:tmpl w:val="C862ED56"/>
    <w:lvl w:ilvl="0" w:tplc="241A0009">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6" w15:restartNumberingAfterBreak="0">
    <w:nsid w:val="48C16522"/>
    <w:multiLevelType w:val="hybridMultilevel"/>
    <w:tmpl w:val="8D021C14"/>
    <w:lvl w:ilvl="0" w:tplc="6C50C68C">
      <w:start w:val="1"/>
      <w:numFmt w:val="bullet"/>
      <w:lvlText w:val="-"/>
      <w:lvlJc w:val="left"/>
      <w:pPr>
        <w:ind w:left="720" w:hanging="360"/>
      </w:pPr>
      <w:rPr>
        <w:rFonts w:ascii="Times New Roman" w:eastAsiaTheme="minorEastAsia"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BE67D1F"/>
    <w:multiLevelType w:val="hybridMultilevel"/>
    <w:tmpl w:val="D0CCD80A"/>
    <w:lvl w:ilvl="0" w:tplc="8DCA2500">
      <w:start w:val="5"/>
      <w:numFmt w:val="decimal"/>
      <w:lvlText w:val="%1."/>
      <w:lvlJc w:val="left"/>
      <w:pPr>
        <w:ind w:left="850"/>
      </w:pPr>
      <w:rPr>
        <w:rFonts w:asciiTheme="minorHAnsi" w:eastAsia="Times New Roman" w:hAnsiTheme="minorHAnsi" w:cstheme="minorHAnsi" w:hint="default"/>
        <w:b/>
        <w:bCs/>
        <w:i w:val="0"/>
        <w:strike w:val="0"/>
        <w:dstrike w:val="0"/>
        <w:color w:val="2E74B5" w:themeColor="accent1" w:themeShade="BF"/>
        <w:sz w:val="24"/>
        <w:szCs w:val="24"/>
        <w:u w:val="none" w:color="000000"/>
        <w:bdr w:val="none" w:sz="0" w:space="0" w:color="auto"/>
        <w:shd w:val="clear" w:color="auto" w:fill="auto"/>
        <w:vertAlign w:val="baseline"/>
      </w:rPr>
    </w:lvl>
    <w:lvl w:ilvl="1" w:tplc="4D66951C">
      <w:start w:val="1"/>
      <w:numFmt w:val="lowerLetter"/>
      <w:lvlText w:val="%2"/>
      <w:lvlJc w:val="left"/>
      <w:pPr>
        <w:ind w:left="170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FB405D06">
      <w:start w:val="1"/>
      <w:numFmt w:val="lowerRoman"/>
      <w:lvlText w:val="%3"/>
      <w:lvlJc w:val="left"/>
      <w:pPr>
        <w:ind w:left="242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6848F52">
      <w:start w:val="1"/>
      <w:numFmt w:val="decimal"/>
      <w:lvlText w:val="%4"/>
      <w:lvlJc w:val="left"/>
      <w:pPr>
        <w:ind w:left="314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5E0B6B2">
      <w:start w:val="1"/>
      <w:numFmt w:val="lowerLetter"/>
      <w:lvlText w:val="%5"/>
      <w:lvlJc w:val="left"/>
      <w:pPr>
        <w:ind w:left="386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816EC7E">
      <w:start w:val="1"/>
      <w:numFmt w:val="lowerRoman"/>
      <w:lvlText w:val="%6"/>
      <w:lvlJc w:val="left"/>
      <w:pPr>
        <w:ind w:left="458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AEC261A">
      <w:start w:val="1"/>
      <w:numFmt w:val="decimal"/>
      <w:lvlText w:val="%7"/>
      <w:lvlJc w:val="left"/>
      <w:pPr>
        <w:ind w:left="530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15850C4">
      <w:start w:val="1"/>
      <w:numFmt w:val="lowerLetter"/>
      <w:lvlText w:val="%8"/>
      <w:lvlJc w:val="left"/>
      <w:pPr>
        <w:ind w:left="602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5BE833E">
      <w:start w:val="1"/>
      <w:numFmt w:val="lowerRoman"/>
      <w:lvlText w:val="%9"/>
      <w:lvlJc w:val="left"/>
      <w:pPr>
        <w:ind w:left="674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4E960F58"/>
    <w:multiLevelType w:val="hybridMultilevel"/>
    <w:tmpl w:val="3B5817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0B62045"/>
    <w:multiLevelType w:val="hybridMultilevel"/>
    <w:tmpl w:val="5A526918"/>
    <w:lvl w:ilvl="0" w:tplc="319C8770">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630C5E0E">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6A8C24A">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806F030">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CB0E76A">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426F4C2">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FBAC90A">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D7C667E">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55696B6">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4632A6A"/>
    <w:multiLevelType w:val="hybridMultilevel"/>
    <w:tmpl w:val="9FFC0AB4"/>
    <w:lvl w:ilvl="0" w:tplc="241A000B">
      <w:start w:val="1"/>
      <w:numFmt w:val="bullet"/>
      <w:lvlText w:val=""/>
      <w:lvlJc w:val="left"/>
      <w:pPr>
        <w:ind w:left="1440" w:hanging="360"/>
      </w:pPr>
      <w:rPr>
        <w:rFonts w:ascii="Wingdings" w:hAnsi="Wingdings" w:hint="default"/>
      </w:rPr>
    </w:lvl>
    <w:lvl w:ilvl="1" w:tplc="241A0003" w:tentative="1">
      <w:start w:val="1"/>
      <w:numFmt w:val="bullet"/>
      <w:lvlText w:val="o"/>
      <w:lvlJc w:val="left"/>
      <w:pPr>
        <w:ind w:left="2160" w:hanging="360"/>
      </w:pPr>
      <w:rPr>
        <w:rFonts w:ascii="Courier New" w:hAnsi="Courier New" w:cs="Courier New" w:hint="default"/>
      </w:rPr>
    </w:lvl>
    <w:lvl w:ilvl="2" w:tplc="241A0005" w:tentative="1">
      <w:start w:val="1"/>
      <w:numFmt w:val="bullet"/>
      <w:lvlText w:val=""/>
      <w:lvlJc w:val="left"/>
      <w:pPr>
        <w:ind w:left="2880" w:hanging="360"/>
      </w:pPr>
      <w:rPr>
        <w:rFonts w:ascii="Wingdings" w:hAnsi="Wingdings" w:hint="default"/>
      </w:rPr>
    </w:lvl>
    <w:lvl w:ilvl="3" w:tplc="241A0001" w:tentative="1">
      <w:start w:val="1"/>
      <w:numFmt w:val="bullet"/>
      <w:lvlText w:val=""/>
      <w:lvlJc w:val="left"/>
      <w:pPr>
        <w:ind w:left="3600" w:hanging="360"/>
      </w:pPr>
      <w:rPr>
        <w:rFonts w:ascii="Symbol" w:hAnsi="Symbol" w:hint="default"/>
      </w:rPr>
    </w:lvl>
    <w:lvl w:ilvl="4" w:tplc="241A0003" w:tentative="1">
      <w:start w:val="1"/>
      <w:numFmt w:val="bullet"/>
      <w:lvlText w:val="o"/>
      <w:lvlJc w:val="left"/>
      <w:pPr>
        <w:ind w:left="4320" w:hanging="360"/>
      </w:pPr>
      <w:rPr>
        <w:rFonts w:ascii="Courier New" w:hAnsi="Courier New" w:cs="Courier New" w:hint="default"/>
      </w:rPr>
    </w:lvl>
    <w:lvl w:ilvl="5" w:tplc="241A0005" w:tentative="1">
      <w:start w:val="1"/>
      <w:numFmt w:val="bullet"/>
      <w:lvlText w:val=""/>
      <w:lvlJc w:val="left"/>
      <w:pPr>
        <w:ind w:left="5040" w:hanging="360"/>
      </w:pPr>
      <w:rPr>
        <w:rFonts w:ascii="Wingdings" w:hAnsi="Wingdings" w:hint="default"/>
      </w:rPr>
    </w:lvl>
    <w:lvl w:ilvl="6" w:tplc="241A0001" w:tentative="1">
      <w:start w:val="1"/>
      <w:numFmt w:val="bullet"/>
      <w:lvlText w:val=""/>
      <w:lvlJc w:val="left"/>
      <w:pPr>
        <w:ind w:left="5760" w:hanging="360"/>
      </w:pPr>
      <w:rPr>
        <w:rFonts w:ascii="Symbol" w:hAnsi="Symbol" w:hint="default"/>
      </w:rPr>
    </w:lvl>
    <w:lvl w:ilvl="7" w:tplc="241A0003" w:tentative="1">
      <w:start w:val="1"/>
      <w:numFmt w:val="bullet"/>
      <w:lvlText w:val="o"/>
      <w:lvlJc w:val="left"/>
      <w:pPr>
        <w:ind w:left="6480" w:hanging="360"/>
      </w:pPr>
      <w:rPr>
        <w:rFonts w:ascii="Courier New" w:hAnsi="Courier New" w:cs="Courier New" w:hint="default"/>
      </w:rPr>
    </w:lvl>
    <w:lvl w:ilvl="8" w:tplc="241A0005" w:tentative="1">
      <w:start w:val="1"/>
      <w:numFmt w:val="bullet"/>
      <w:lvlText w:val=""/>
      <w:lvlJc w:val="left"/>
      <w:pPr>
        <w:ind w:left="7200" w:hanging="360"/>
      </w:pPr>
      <w:rPr>
        <w:rFonts w:ascii="Wingdings" w:hAnsi="Wingdings" w:hint="default"/>
      </w:rPr>
    </w:lvl>
  </w:abstractNum>
  <w:abstractNum w:abstractNumId="21" w15:restartNumberingAfterBreak="0">
    <w:nsid w:val="5AD55BDB"/>
    <w:multiLevelType w:val="hybridMultilevel"/>
    <w:tmpl w:val="86DABB40"/>
    <w:lvl w:ilvl="0" w:tplc="4A28447A">
      <w:start w:val="1"/>
      <w:numFmt w:val="decimal"/>
      <w:lvlText w:val="%1."/>
      <w:lvlJc w:val="left"/>
      <w:pPr>
        <w:ind w:left="720" w:hanging="360"/>
      </w:pPr>
      <w:rPr>
        <w:rFonts w:hint="default"/>
        <w:b/>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2" w15:restartNumberingAfterBreak="0">
    <w:nsid w:val="5DC2199A"/>
    <w:multiLevelType w:val="hybridMultilevel"/>
    <w:tmpl w:val="22CE9AD0"/>
    <w:lvl w:ilvl="0" w:tplc="D6EA7678">
      <w:start w:val="1"/>
      <w:numFmt w:val="bullet"/>
      <w:lvlText w:val="●"/>
      <w:lvlJc w:val="left"/>
      <w:pPr>
        <w:ind w:left="720" w:hanging="36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3" w15:restartNumberingAfterBreak="0">
    <w:nsid w:val="5E2E4AD4"/>
    <w:multiLevelType w:val="hybridMultilevel"/>
    <w:tmpl w:val="D3481964"/>
    <w:lvl w:ilvl="0" w:tplc="241A000B">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4" w15:restartNumberingAfterBreak="0">
    <w:nsid w:val="612B6F94"/>
    <w:multiLevelType w:val="hybridMultilevel"/>
    <w:tmpl w:val="8AC898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3700C90"/>
    <w:multiLevelType w:val="hybridMultilevel"/>
    <w:tmpl w:val="E56AD54A"/>
    <w:lvl w:ilvl="0" w:tplc="569AD430">
      <w:start w:val="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880DC2"/>
    <w:multiLevelType w:val="hybridMultilevel"/>
    <w:tmpl w:val="9E9E7E88"/>
    <w:lvl w:ilvl="0" w:tplc="241A000B">
      <w:start w:val="1"/>
      <w:numFmt w:val="bullet"/>
      <w:lvlText w:val=""/>
      <w:lvlJc w:val="left"/>
      <w:pPr>
        <w:ind w:left="1130" w:hanging="360"/>
      </w:pPr>
      <w:rPr>
        <w:rFonts w:ascii="Wingdings" w:hAnsi="Wingdings" w:hint="default"/>
      </w:rPr>
    </w:lvl>
    <w:lvl w:ilvl="1" w:tplc="241A0003" w:tentative="1">
      <w:start w:val="1"/>
      <w:numFmt w:val="bullet"/>
      <w:lvlText w:val="o"/>
      <w:lvlJc w:val="left"/>
      <w:pPr>
        <w:ind w:left="1850" w:hanging="360"/>
      </w:pPr>
      <w:rPr>
        <w:rFonts w:ascii="Courier New" w:hAnsi="Courier New" w:cs="Courier New" w:hint="default"/>
      </w:rPr>
    </w:lvl>
    <w:lvl w:ilvl="2" w:tplc="241A0005" w:tentative="1">
      <w:start w:val="1"/>
      <w:numFmt w:val="bullet"/>
      <w:lvlText w:val=""/>
      <w:lvlJc w:val="left"/>
      <w:pPr>
        <w:ind w:left="2570" w:hanging="360"/>
      </w:pPr>
      <w:rPr>
        <w:rFonts w:ascii="Wingdings" w:hAnsi="Wingdings" w:hint="default"/>
      </w:rPr>
    </w:lvl>
    <w:lvl w:ilvl="3" w:tplc="241A0001" w:tentative="1">
      <w:start w:val="1"/>
      <w:numFmt w:val="bullet"/>
      <w:lvlText w:val=""/>
      <w:lvlJc w:val="left"/>
      <w:pPr>
        <w:ind w:left="3290" w:hanging="360"/>
      </w:pPr>
      <w:rPr>
        <w:rFonts w:ascii="Symbol" w:hAnsi="Symbol" w:hint="default"/>
      </w:rPr>
    </w:lvl>
    <w:lvl w:ilvl="4" w:tplc="241A0003" w:tentative="1">
      <w:start w:val="1"/>
      <w:numFmt w:val="bullet"/>
      <w:lvlText w:val="o"/>
      <w:lvlJc w:val="left"/>
      <w:pPr>
        <w:ind w:left="4010" w:hanging="360"/>
      </w:pPr>
      <w:rPr>
        <w:rFonts w:ascii="Courier New" w:hAnsi="Courier New" w:cs="Courier New" w:hint="default"/>
      </w:rPr>
    </w:lvl>
    <w:lvl w:ilvl="5" w:tplc="241A0005" w:tentative="1">
      <w:start w:val="1"/>
      <w:numFmt w:val="bullet"/>
      <w:lvlText w:val=""/>
      <w:lvlJc w:val="left"/>
      <w:pPr>
        <w:ind w:left="4730" w:hanging="360"/>
      </w:pPr>
      <w:rPr>
        <w:rFonts w:ascii="Wingdings" w:hAnsi="Wingdings" w:hint="default"/>
      </w:rPr>
    </w:lvl>
    <w:lvl w:ilvl="6" w:tplc="241A0001" w:tentative="1">
      <w:start w:val="1"/>
      <w:numFmt w:val="bullet"/>
      <w:lvlText w:val=""/>
      <w:lvlJc w:val="left"/>
      <w:pPr>
        <w:ind w:left="5450" w:hanging="360"/>
      </w:pPr>
      <w:rPr>
        <w:rFonts w:ascii="Symbol" w:hAnsi="Symbol" w:hint="default"/>
      </w:rPr>
    </w:lvl>
    <w:lvl w:ilvl="7" w:tplc="241A0003" w:tentative="1">
      <w:start w:val="1"/>
      <w:numFmt w:val="bullet"/>
      <w:lvlText w:val="o"/>
      <w:lvlJc w:val="left"/>
      <w:pPr>
        <w:ind w:left="6170" w:hanging="360"/>
      </w:pPr>
      <w:rPr>
        <w:rFonts w:ascii="Courier New" w:hAnsi="Courier New" w:cs="Courier New" w:hint="default"/>
      </w:rPr>
    </w:lvl>
    <w:lvl w:ilvl="8" w:tplc="241A0005" w:tentative="1">
      <w:start w:val="1"/>
      <w:numFmt w:val="bullet"/>
      <w:lvlText w:val=""/>
      <w:lvlJc w:val="left"/>
      <w:pPr>
        <w:ind w:left="6890" w:hanging="360"/>
      </w:pPr>
      <w:rPr>
        <w:rFonts w:ascii="Wingdings" w:hAnsi="Wingdings" w:hint="default"/>
      </w:rPr>
    </w:lvl>
  </w:abstractNum>
  <w:abstractNum w:abstractNumId="27" w15:restartNumberingAfterBreak="0">
    <w:nsid w:val="68DD30EC"/>
    <w:multiLevelType w:val="hybridMultilevel"/>
    <w:tmpl w:val="DA267DF0"/>
    <w:lvl w:ilvl="0" w:tplc="A1E42AA2">
      <w:start w:val="1"/>
      <w:numFmt w:val="decimal"/>
      <w:lvlText w:val="%1."/>
      <w:lvlJc w:val="left"/>
      <w:pPr>
        <w:ind w:left="410" w:hanging="360"/>
      </w:pPr>
      <w:rPr>
        <w:rFonts w:ascii="Times New Roman" w:eastAsia="Times New Roman" w:hAnsi="Times New Roman" w:cs="Times New Roman" w:hint="default"/>
        <w:b/>
      </w:rPr>
    </w:lvl>
    <w:lvl w:ilvl="1" w:tplc="241A0019" w:tentative="1">
      <w:start w:val="1"/>
      <w:numFmt w:val="lowerLetter"/>
      <w:lvlText w:val="%2."/>
      <w:lvlJc w:val="left"/>
      <w:pPr>
        <w:ind w:left="1130" w:hanging="360"/>
      </w:pPr>
    </w:lvl>
    <w:lvl w:ilvl="2" w:tplc="241A001B" w:tentative="1">
      <w:start w:val="1"/>
      <w:numFmt w:val="lowerRoman"/>
      <w:lvlText w:val="%3."/>
      <w:lvlJc w:val="right"/>
      <w:pPr>
        <w:ind w:left="1850" w:hanging="180"/>
      </w:pPr>
    </w:lvl>
    <w:lvl w:ilvl="3" w:tplc="241A000F" w:tentative="1">
      <w:start w:val="1"/>
      <w:numFmt w:val="decimal"/>
      <w:lvlText w:val="%4."/>
      <w:lvlJc w:val="left"/>
      <w:pPr>
        <w:ind w:left="2570" w:hanging="360"/>
      </w:pPr>
    </w:lvl>
    <w:lvl w:ilvl="4" w:tplc="241A0019" w:tentative="1">
      <w:start w:val="1"/>
      <w:numFmt w:val="lowerLetter"/>
      <w:lvlText w:val="%5."/>
      <w:lvlJc w:val="left"/>
      <w:pPr>
        <w:ind w:left="3290" w:hanging="360"/>
      </w:pPr>
    </w:lvl>
    <w:lvl w:ilvl="5" w:tplc="241A001B" w:tentative="1">
      <w:start w:val="1"/>
      <w:numFmt w:val="lowerRoman"/>
      <w:lvlText w:val="%6."/>
      <w:lvlJc w:val="right"/>
      <w:pPr>
        <w:ind w:left="4010" w:hanging="180"/>
      </w:pPr>
    </w:lvl>
    <w:lvl w:ilvl="6" w:tplc="241A000F" w:tentative="1">
      <w:start w:val="1"/>
      <w:numFmt w:val="decimal"/>
      <w:lvlText w:val="%7."/>
      <w:lvlJc w:val="left"/>
      <w:pPr>
        <w:ind w:left="4730" w:hanging="360"/>
      </w:pPr>
    </w:lvl>
    <w:lvl w:ilvl="7" w:tplc="241A0019" w:tentative="1">
      <w:start w:val="1"/>
      <w:numFmt w:val="lowerLetter"/>
      <w:lvlText w:val="%8."/>
      <w:lvlJc w:val="left"/>
      <w:pPr>
        <w:ind w:left="5450" w:hanging="360"/>
      </w:pPr>
    </w:lvl>
    <w:lvl w:ilvl="8" w:tplc="241A001B" w:tentative="1">
      <w:start w:val="1"/>
      <w:numFmt w:val="lowerRoman"/>
      <w:lvlText w:val="%9."/>
      <w:lvlJc w:val="right"/>
      <w:pPr>
        <w:ind w:left="6170" w:hanging="180"/>
      </w:pPr>
    </w:lvl>
  </w:abstractNum>
  <w:abstractNum w:abstractNumId="28" w15:restartNumberingAfterBreak="0">
    <w:nsid w:val="699C40DE"/>
    <w:multiLevelType w:val="hybridMultilevel"/>
    <w:tmpl w:val="AE0697FE"/>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9" w15:restartNumberingAfterBreak="0">
    <w:nsid w:val="6E4D5373"/>
    <w:multiLevelType w:val="hybridMultilevel"/>
    <w:tmpl w:val="3DDEE696"/>
    <w:lvl w:ilvl="0" w:tplc="241A0009">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0" w15:restartNumberingAfterBreak="0">
    <w:nsid w:val="6EBF60F9"/>
    <w:multiLevelType w:val="hybridMultilevel"/>
    <w:tmpl w:val="F372FF32"/>
    <w:lvl w:ilvl="0" w:tplc="241A0001">
      <w:start w:val="1"/>
      <w:numFmt w:val="bullet"/>
      <w:lvlText w:val=""/>
      <w:lvlJc w:val="left"/>
      <w:pPr>
        <w:ind w:left="1440" w:hanging="360"/>
      </w:pPr>
      <w:rPr>
        <w:rFonts w:ascii="Symbol" w:hAnsi="Symbol" w:hint="default"/>
      </w:rPr>
    </w:lvl>
    <w:lvl w:ilvl="1" w:tplc="241A0003" w:tentative="1">
      <w:start w:val="1"/>
      <w:numFmt w:val="bullet"/>
      <w:lvlText w:val="o"/>
      <w:lvlJc w:val="left"/>
      <w:pPr>
        <w:ind w:left="2160" w:hanging="360"/>
      </w:pPr>
      <w:rPr>
        <w:rFonts w:ascii="Courier New" w:hAnsi="Courier New" w:cs="Courier New" w:hint="default"/>
      </w:rPr>
    </w:lvl>
    <w:lvl w:ilvl="2" w:tplc="241A0005" w:tentative="1">
      <w:start w:val="1"/>
      <w:numFmt w:val="bullet"/>
      <w:lvlText w:val=""/>
      <w:lvlJc w:val="left"/>
      <w:pPr>
        <w:ind w:left="2880" w:hanging="360"/>
      </w:pPr>
      <w:rPr>
        <w:rFonts w:ascii="Wingdings" w:hAnsi="Wingdings" w:hint="default"/>
      </w:rPr>
    </w:lvl>
    <w:lvl w:ilvl="3" w:tplc="241A0001" w:tentative="1">
      <w:start w:val="1"/>
      <w:numFmt w:val="bullet"/>
      <w:lvlText w:val=""/>
      <w:lvlJc w:val="left"/>
      <w:pPr>
        <w:ind w:left="3600" w:hanging="360"/>
      </w:pPr>
      <w:rPr>
        <w:rFonts w:ascii="Symbol" w:hAnsi="Symbol" w:hint="default"/>
      </w:rPr>
    </w:lvl>
    <w:lvl w:ilvl="4" w:tplc="241A0003" w:tentative="1">
      <w:start w:val="1"/>
      <w:numFmt w:val="bullet"/>
      <w:lvlText w:val="o"/>
      <w:lvlJc w:val="left"/>
      <w:pPr>
        <w:ind w:left="4320" w:hanging="360"/>
      </w:pPr>
      <w:rPr>
        <w:rFonts w:ascii="Courier New" w:hAnsi="Courier New" w:cs="Courier New" w:hint="default"/>
      </w:rPr>
    </w:lvl>
    <w:lvl w:ilvl="5" w:tplc="241A0005" w:tentative="1">
      <w:start w:val="1"/>
      <w:numFmt w:val="bullet"/>
      <w:lvlText w:val=""/>
      <w:lvlJc w:val="left"/>
      <w:pPr>
        <w:ind w:left="5040" w:hanging="360"/>
      </w:pPr>
      <w:rPr>
        <w:rFonts w:ascii="Wingdings" w:hAnsi="Wingdings" w:hint="default"/>
      </w:rPr>
    </w:lvl>
    <w:lvl w:ilvl="6" w:tplc="241A0001" w:tentative="1">
      <w:start w:val="1"/>
      <w:numFmt w:val="bullet"/>
      <w:lvlText w:val=""/>
      <w:lvlJc w:val="left"/>
      <w:pPr>
        <w:ind w:left="5760" w:hanging="360"/>
      </w:pPr>
      <w:rPr>
        <w:rFonts w:ascii="Symbol" w:hAnsi="Symbol" w:hint="default"/>
      </w:rPr>
    </w:lvl>
    <w:lvl w:ilvl="7" w:tplc="241A0003" w:tentative="1">
      <w:start w:val="1"/>
      <w:numFmt w:val="bullet"/>
      <w:lvlText w:val="o"/>
      <w:lvlJc w:val="left"/>
      <w:pPr>
        <w:ind w:left="6480" w:hanging="360"/>
      </w:pPr>
      <w:rPr>
        <w:rFonts w:ascii="Courier New" w:hAnsi="Courier New" w:cs="Courier New" w:hint="default"/>
      </w:rPr>
    </w:lvl>
    <w:lvl w:ilvl="8" w:tplc="241A0005" w:tentative="1">
      <w:start w:val="1"/>
      <w:numFmt w:val="bullet"/>
      <w:lvlText w:val=""/>
      <w:lvlJc w:val="left"/>
      <w:pPr>
        <w:ind w:left="7200" w:hanging="360"/>
      </w:pPr>
      <w:rPr>
        <w:rFonts w:ascii="Wingdings" w:hAnsi="Wingdings" w:hint="default"/>
      </w:rPr>
    </w:lvl>
  </w:abstractNum>
  <w:abstractNum w:abstractNumId="31" w15:restartNumberingAfterBreak="0">
    <w:nsid w:val="71C60BA2"/>
    <w:multiLevelType w:val="hybridMultilevel"/>
    <w:tmpl w:val="479C97A2"/>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2" w15:restartNumberingAfterBreak="0">
    <w:nsid w:val="75EC24A2"/>
    <w:multiLevelType w:val="hybridMultilevel"/>
    <w:tmpl w:val="2D6E36B6"/>
    <w:lvl w:ilvl="0" w:tplc="2EF4AD7E">
      <w:start w:val="1"/>
      <w:numFmt w:val="bullet"/>
      <w:lvlText w:val="-"/>
      <w:lvlJc w:val="left"/>
      <w:pPr>
        <w:ind w:left="8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1FEE1EA">
      <w:start w:val="1"/>
      <w:numFmt w:val="bullet"/>
      <w:lvlText w:val="o"/>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7D4C41C">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410D49A">
      <w:start w:val="1"/>
      <w:numFmt w:val="bullet"/>
      <w:lvlText w:val="•"/>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B5E638E">
      <w:start w:val="1"/>
      <w:numFmt w:val="bullet"/>
      <w:lvlText w:val="o"/>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C7219D2">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0049F10">
      <w:start w:val="1"/>
      <w:numFmt w:val="bullet"/>
      <w:lvlText w:val="•"/>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01EBDD8">
      <w:start w:val="1"/>
      <w:numFmt w:val="bullet"/>
      <w:lvlText w:val="o"/>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E82475A">
      <w:start w:val="1"/>
      <w:numFmt w:val="bullet"/>
      <w:lvlText w:val="▪"/>
      <w:lvlJc w:val="left"/>
      <w:pPr>
        <w:ind w:left="68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3" w15:restartNumberingAfterBreak="0">
    <w:nsid w:val="7B0A0B12"/>
    <w:multiLevelType w:val="hybridMultilevel"/>
    <w:tmpl w:val="2C6447FC"/>
    <w:lvl w:ilvl="0" w:tplc="241A000B">
      <w:start w:val="1"/>
      <w:numFmt w:val="bullet"/>
      <w:lvlText w:val=""/>
      <w:lvlJc w:val="left"/>
      <w:pPr>
        <w:ind w:left="730" w:hanging="360"/>
      </w:pPr>
      <w:rPr>
        <w:rFonts w:ascii="Wingdings" w:hAnsi="Wingdings" w:hint="default"/>
      </w:rPr>
    </w:lvl>
    <w:lvl w:ilvl="1" w:tplc="241A0003" w:tentative="1">
      <w:start w:val="1"/>
      <w:numFmt w:val="bullet"/>
      <w:lvlText w:val="o"/>
      <w:lvlJc w:val="left"/>
      <w:pPr>
        <w:ind w:left="1450" w:hanging="360"/>
      </w:pPr>
      <w:rPr>
        <w:rFonts w:ascii="Courier New" w:hAnsi="Courier New" w:cs="Courier New" w:hint="default"/>
      </w:rPr>
    </w:lvl>
    <w:lvl w:ilvl="2" w:tplc="241A0005" w:tentative="1">
      <w:start w:val="1"/>
      <w:numFmt w:val="bullet"/>
      <w:lvlText w:val=""/>
      <w:lvlJc w:val="left"/>
      <w:pPr>
        <w:ind w:left="2170" w:hanging="360"/>
      </w:pPr>
      <w:rPr>
        <w:rFonts w:ascii="Wingdings" w:hAnsi="Wingdings" w:hint="default"/>
      </w:rPr>
    </w:lvl>
    <w:lvl w:ilvl="3" w:tplc="241A0001" w:tentative="1">
      <w:start w:val="1"/>
      <w:numFmt w:val="bullet"/>
      <w:lvlText w:val=""/>
      <w:lvlJc w:val="left"/>
      <w:pPr>
        <w:ind w:left="2890" w:hanging="360"/>
      </w:pPr>
      <w:rPr>
        <w:rFonts w:ascii="Symbol" w:hAnsi="Symbol" w:hint="default"/>
      </w:rPr>
    </w:lvl>
    <w:lvl w:ilvl="4" w:tplc="241A0003" w:tentative="1">
      <w:start w:val="1"/>
      <w:numFmt w:val="bullet"/>
      <w:lvlText w:val="o"/>
      <w:lvlJc w:val="left"/>
      <w:pPr>
        <w:ind w:left="3610" w:hanging="360"/>
      </w:pPr>
      <w:rPr>
        <w:rFonts w:ascii="Courier New" w:hAnsi="Courier New" w:cs="Courier New" w:hint="default"/>
      </w:rPr>
    </w:lvl>
    <w:lvl w:ilvl="5" w:tplc="241A0005" w:tentative="1">
      <w:start w:val="1"/>
      <w:numFmt w:val="bullet"/>
      <w:lvlText w:val=""/>
      <w:lvlJc w:val="left"/>
      <w:pPr>
        <w:ind w:left="4330" w:hanging="360"/>
      </w:pPr>
      <w:rPr>
        <w:rFonts w:ascii="Wingdings" w:hAnsi="Wingdings" w:hint="default"/>
      </w:rPr>
    </w:lvl>
    <w:lvl w:ilvl="6" w:tplc="241A0001" w:tentative="1">
      <w:start w:val="1"/>
      <w:numFmt w:val="bullet"/>
      <w:lvlText w:val=""/>
      <w:lvlJc w:val="left"/>
      <w:pPr>
        <w:ind w:left="5050" w:hanging="360"/>
      </w:pPr>
      <w:rPr>
        <w:rFonts w:ascii="Symbol" w:hAnsi="Symbol" w:hint="default"/>
      </w:rPr>
    </w:lvl>
    <w:lvl w:ilvl="7" w:tplc="241A0003" w:tentative="1">
      <w:start w:val="1"/>
      <w:numFmt w:val="bullet"/>
      <w:lvlText w:val="o"/>
      <w:lvlJc w:val="left"/>
      <w:pPr>
        <w:ind w:left="5770" w:hanging="360"/>
      </w:pPr>
      <w:rPr>
        <w:rFonts w:ascii="Courier New" w:hAnsi="Courier New" w:cs="Courier New" w:hint="default"/>
      </w:rPr>
    </w:lvl>
    <w:lvl w:ilvl="8" w:tplc="241A0005" w:tentative="1">
      <w:start w:val="1"/>
      <w:numFmt w:val="bullet"/>
      <w:lvlText w:val=""/>
      <w:lvlJc w:val="left"/>
      <w:pPr>
        <w:ind w:left="6490" w:hanging="360"/>
      </w:pPr>
      <w:rPr>
        <w:rFonts w:ascii="Wingdings" w:hAnsi="Wingdings" w:hint="default"/>
      </w:rPr>
    </w:lvl>
  </w:abstractNum>
  <w:abstractNum w:abstractNumId="34" w15:restartNumberingAfterBreak="0">
    <w:nsid w:val="7D6C684B"/>
    <w:multiLevelType w:val="hybridMultilevel"/>
    <w:tmpl w:val="83643AEA"/>
    <w:lvl w:ilvl="0" w:tplc="967A4CEC">
      <w:start w:val="1"/>
      <w:numFmt w:val="decimal"/>
      <w:lvlText w:val="%1."/>
      <w:lvlJc w:val="left"/>
      <w:pPr>
        <w:ind w:left="2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71B6CA70">
      <w:start w:val="1"/>
      <w:numFmt w:val="lowerLetter"/>
      <w:lvlText w:val="%2"/>
      <w:lvlJc w:val="left"/>
      <w:pPr>
        <w:ind w:left="17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194157A">
      <w:start w:val="1"/>
      <w:numFmt w:val="lowerRoman"/>
      <w:lvlText w:val="%3"/>
      <w:lvlJc w:val="left"/>
      <w:pPr>
        <w:ind w:left="24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726C2F76">
      <w:start w:val="1"/>
      <w:numFmt w:val="decimal"/>
      <w:lvlText w:val="%4"/>
      <w:lvlJc w:val="left"/>
      <w:pPr>
        <w:ind w:left="32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C80CBA4">
      <w:start w:val="1"/>
      <w:numFmt w:val="lowerLetter"/>
      <w:lvlText w:val="%5"/>
      <w:lvlJc w:val="left"/>
      <w:pPr>
        <w:ind w:left="39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EAEAB6EA">
      <w:start w:val="1"/>
      <w:numFmt w:val="lowerRoman"/>
      <w:lvlText w:val="%6"/>
      <w:lvlJc w:val="left"/>
      <w:pPr>
        <w:ind w:left="46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01A66A0">
      <w:start w:val="1"/>
      <w:numFmt w:val="decimal"/>
      <w:lvlText w:val="%7"/>
      <w:lvlJc w:val="left"/>
      <w:pPr>
        <w:ind w:left="5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69A8D04">
      <w:start w:val="1"/>
      <w:numFmt w:val="lowerLetter"/>
      <w:lvlText w:val="%8"/>
      <w:lvlJc w:val="left"/>
      <w:pPr>
        <w:ind w:left="6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CFECC66">
      <w:start w:val="1"/>
      <w:numFmt w:val="lowerRoman"/>
      <w:lvlText w:val="%9"/>
      <w:lvlJc w:val="left"/>
      <w:pPr>
        <w:ind w:left="6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16cid:durableId="237205505">
    <w:abstractNumId w:val="3"/>
  </w:num>
  <w:num w:numId="2" w16cid:durableId="1742751342">
    <w:abstractNumId w:val="34"/>
  </w:num>
  <w:num w:numId="3" w16cid:durableId="1994212848">
    <w:abstractNumId w:val="32"/>
  </w:num>
  <w:num w:numId="4" w16cid:durableId="769006875">
    <w:abstractNumId w:val="19"/>
  </w:num>
  <w:num w:numId="5" w16cid:durableId="1754282005">
    <w:abstractNumId w:val="8"/>
  </w:num>
  <w:num w:numId="6" w16cid:durableId="1777410339">
    <w:abstractNumId w:val="17"/>
  </w:num>
  <w:num w:numId="7" w16cid:durableId="1162968063">
    <w:abstractNumId w:val="4"/>
  </w:num>
  <w:num w:numId="8" w16cid:durableId="1770080966">
    <w:abstractNumId w:val="4"/>
  </w:num>
  <w:num w:numId="9" w16cid:durableId="721372144">
    <w:abstractNumId w:val="4"/>
  </w:num>
  <w:num w:numId="10" w16cid:durableId="19669108">
    <w:abstractNumId w:val="4"/>
  </w:num>
  <w:num w:numId="11" w16cid:durableId="411001989">
    <w:abstractNumId w:val="4"/>
  </w:num>
  <w:num w:numId="12" w16cid:durableId="1213351062">
    <w:abstractNumId w:val="4"/>
  </w:num>
  <w:num w:numId="13" w16cid:durableId="1542279820">
    <w:abstractNumId w:val="4"/>
  </w:num>
  <w:num w:numId="14" w16cid:durableId="1860121823">
    <w:abstractNumId w:val="4"/>
  </w:num>
  <w:num w:numId="15" w16cid:durableId="1124275237">
    <w:abstractNumId w:val="4"/>
  </w:num>
  <w:num w:numId="16" w16cid:durableId="1988515157">
    <w:abstractNumId w:val="4"/>
  </w:num>
  <w:num w:numId="17" w16cid:durableId="1051466161">
    <w:abstractNumId w:val="21"/>
  </w:num>
  <w:num w:numId="18" w16cid:durableId="1629047122">
    <w:abstractNumId w:val="27"/>
  </w:num>
  <w:num w:numId="19" w16cid:durableId="1198199530">
    <w:abstractNumId w:val="28"/>
  </w:num>
  <w:num w:numId="20" w16cid:durableId="1940523456">
    <w:abstractNumId w:val="22"/>
  </w:num>
  <w:num w:numId="21" w16cid:durableId="10954216">
    <w:abstractNumId w:val="2"/>
  </w:num>
  <w:num w:numId="22" w16cid:durableId="657614545">
    <w:abstractNumId w:val="33"/>
  </w:num>
  <w:num w:numId="23" w16cid:durableId="1469396297">
    <w:abstractNumId w:val="26"/>
  </w:num>
  <w:num w:numId="24" w16cid:durableId="709257405">
    <w:abstractNumId w:val="5"/>
  </w:num>
  <w:num w:numId="25" w16cid:durableId="867064090">
    <w:abstractNumId w:val="15"/>
  </w:num>
  <w:num w:numId="26" w16cid:durableId="1785880903">
    <w:abstractNumId w:val="29"/>
  </w:num>
  <w:num w:numId="27" w16cid:durableId="54135343">
    <w:abstractNumId w:val="7"/>
  </w:num>
  <w:num w:numId="28" w16cid:durableId="1149512910">
    <w:abstractNumId w:val="30"/>
  </w:num>
  <w:num w:numId="29" w16cid:durableId="1391731391">
    <w:abstractNumId w:val="12"/>
  </w:num>
  <w:num w:numId="30" w16cid:durableId="335769950">
    <w:abstractNumId w:val="10"/>
  </w:num>
  <w:num w:numId="31" w16cid:durableId="1556117153">
    <w:abstractNumId w:val="23"/>
  </w:num>
  <w:num w:numId="32" w16cid:durableId="1550650523">
    <w:abstractNumId w:val="20"/>
  </w:num>
  <w:num w:numId="33" w16cid:durableId="1443378315">
    <w:abstractNumId w:val="11"/>
  </w:num>
  <w:num w:numId="34" w16cid:durableId="1384258530">
    <w:abstractNumId w:val="25"/>
  </w:num>
  <w:num w:numId="35" w16cid:durableId="529953321">
    <w:abstractNumId w:val="18"/>
  </w:num>
  <w:num w:numId="36" w16cid:durableId="844705131">
    <w:abstractNumId w:val="24"/>
  </w:num>
  <w:num w:numId="37" w16cid:durableId="1209151170">
    <w:abstractNumId w:val="0"/>
  </w:num>
  <w:num w:numId="38" w16cid:durableId="284120390">
    <w:abstractNumId w:val="14"/>
  </w:num>
  <w:num w:numId="39" w16cid:durableId="1376924624">
    <w:abstractNumId w:val="13"/>
  </w:num>
  <w:num w:numId="40" w16cid:durableId="1435322874">
    <w:abstractNumId w:val="6"/>
  </w:num>
  <w:num w:numId="41" w16cid:durableId="218636741">
    <w:abstractNumId w:val="9"/>
  </w:num>
  <w:num w:numId="42" w16cid:durableId="2127960272">
    <w:abstractNumId w:val="31"/>
  </w:num>
  <w:num w:numId="43" w16cid:durableId="266543203">
    <w:abstractNumId w:val="1"/>
  </w:num>
  <w:num w:numId="44" w16cid:durableId="2142839096">
    <w:abstractNumId w:val="1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280123"/>
    <w:rsid w:val="00001992"/>
    <w:rsid w:val="000076F3"/>
    <w:rsid w:val="0002176E"/>
    <w:rsid w:val="00041D2A"/>
    <w:rsid w:val="00047B63"/>
    <w:rsid w:val="00072B65"/>
    <w:rsid w:val="00075D83"/>
    <w:rsid w:val="0007729F"/>
    <w:rsid w:val="00082745"/>
    <w:rsid w:val="00092845"/>
    <w:rsid w:val="0009733D"/>
    <w:rsid w:val="000A2645"/>
    <w:rsid w:val="000A3B4A"/>
    <w:rsid w:val="000B66A2"/>
    <w:rsid w:val="000B7844"/>
    <w:rsid w:val="000C4045"/>
    <w:rsid w:val="000C60A7"/>
    <w:rsid w:val="000F0AB8"/>
    <w:rsid w:val="00102FF9"/>
    <w:rsid w:val="00111860"/>
    <w:rsid w:val="00117624"/>
    <w:rsid w:val="001303EE"/>
    <w:rsid w:val="00156C98"/>
    <w:rsid w:val="001745A0"/>
    <w:rsid w:val="00180A92"/>
    <w:rsid w:val="00186A43"/>
    <w:rsid w:val="00196680"/>
    <w:rsid w:val="001A0FC9"/>
    <w:rsid w:val="001A2DFB"/>
    <w:rsid w:val="001B304E"/>
    <w:rsid w:val="001B337C"/>
    <w:rsid w:val="001B5CE0"/>
    <w:rsid w:val="001B73B3"/>
    <w:rsid w:val="001C30BE"/>
    <w:rsid w:val="001C508B"/>
    <w:rsid w:val="001C509A"/>
    <w:rsid w:val="001D5142"/>
    <w:rsid w:val="001D5478"/>
    <w:rsid w:val="001E1A2A"/>
    <w:rsid w:val="001E7A96"/>
    <w:rsid w:val="001F04DC"/>
    <w:rsid w:val="001F0F74"/>
    <w:rsid w:val="00213719"/>
    <w:rsid w:val="00223BCA"/>
    <w:rsid w:val="00225E13"/>
    <w:rsid w:val="0024757C"/>
    <w:rsid w:val="002630F2"/>
    <w:rsid w:val="00271768"/>
    <w:rsid w:val="002725C6"/>
    <w:rsid w:val="00276093"/>
    <w:rsid w:val="00280123"/>
    <w:rsid w:val="00286426"/>
    <w:rsid w:val="0029736A"/>
    <w:rsid w:val="002C2CBD"/>
    <w:rsid w:val="002C7A86"/>
    <w:rsid w:val="002D4012"/>
    <w:rsid w:val="002D4FD5"/>
    <w:rsid w:val="002E432E"/>
    <w:rsid w:val="002F1D18"/>
    <w:rsid w:val="002F337D"/>
    <w:rsid w:val="002F536D"/>
    <w:rsid w:val="00313AC3"/>
    <w:rsid w:val="00320AE9"/>
    <w:rsid w:val="003317FC"/>
    <w:rsid w:val="00345B74"/>
    <w:rsid w:val="00352E74"/>
    <w:rsid w:val="00364BC0"/>
    <w:rsid w:val="00375744"/>
    <w:rsid w:val="003773F7"/>
    <w:rsid w:val="0038708B"/>
    <w:rsid w:val="00390E5C"/>
    <w:rsid w:val="00394AA5"/>
    <w:rsid w:val="00395360"/>
    <w:rsid w:val="003A2451"/>
    <w:rsid w:val="003A4331"/>
    <w:rsid w:val="003A6353"/>
    <w:rsid w:val="003B195A"/>
    <w:rsid w:val="003B38EF"/>
    <w:rsid w:val="003C1830"/>
    <w:rsid w:val="003C2370"/>
    <w:rsid w:val="003C600D"/>
    <w:rsid w:val="003D5A98"/>
    <w:rsid w:val="003E2ABE"/>
    <w:rsid w:val="003E5013"/>
    <w:rsid w:val="003E7DD0"/>
    <w:rsid w:val="003F70D4"/>
    <w:rsid w:val="00402381"/>
    <w:rsid w:val="00437436"/>
    <w:rsid w:val="004427BD"/>
    <w:rsid w:val="00454CAA"/>
    <w:rsid w:val="00460C50"/>
    <w:rsid w:val="00460E53"/>
    <w:rsid w:val="00465846"/>
    <w:rsid w:val="00466214"/>
    <w:rsid w:val="00467A8D"/>
    <w:rsid w:val="0047195C"/>
    <w:rsid w:val="0047416D"/>
    <w:rsid w:val="00476BF5"/>
    <w:rsid w:val="0048474B"/>
    <w:rsid w:val="00485A39"/>
    <w:rsid w:val="004947A3"/>
    <w:rsid w:val="004A4A4D"/>
    <w:rsid w:val="004A7992"/>
    <w:rsid w:val="004B3897"/>
    <w:rsid w:val="004B5DE5"/>
    <w:rsid w:val="004D4A4B"/>
    <w:rsid w:val="004D56B8"/>
    <w:rsid w:val="004E2EC0"/>
    <w:rsid w:val="004E6470"/>
    <w:rsid w:val="004F3398"/>
    <w:rsid w:val="004F5E40"/>
    <w:rsid w:val="00501A1D"/>
    <w:rsid w:val="005033C8"/>
    <w:rsid w:val="005075D2"/>
    <w:rsid w:val="00511FE5"/>
    <w:rsid w:val="00513AD1"/>
    <w:rsid w:val="00515AA8"/>
    <w:rsid w:val="0051618F"/>
    <w:rsid w:val="00525B11"/>
    <w:rsid w:val="0052783C"/>
    <w:rsid w:val="0053148E"/>
    <w:rsid w:val="005353A7"/>
    <w:rsid w:val="00550142"/>
    <w:rsid w:val="00552298"/>
    <w:rsid w:val="00561D94"/>
    <w:rsid w:val="00563781"/>
    <w:rsid w:val="00564EE7"/>
    <w:rsid w:val="00575B61"/>
    <w:rsid w:val="00585597"/>
    <w:rsid w:val="00586161"/>
    <w:rsid w:val="00586F23"/>
    <w:rsid w:val="00590C23"/>
    <w:rsid w:val="00596364"/>
    <w:rsid w:val="005A4BD7"/>
    <w:rsid w:val="005A5C37"/>
    <w:rsid w:val="005C3D20"/>
    <w:rsid w:val="005D6C71"/>
    <w:rsid w:val="005E6521"/>
    <w:rsid w:val="005F3C6B"/>
    <w:rsid w:val="005F4704"/>
    <w:rsid w:val="00604785"/>
    <w:rsid w:val="00607FA0"/>
    <w:rsid w:val="00613F10"/>
    <w:rsid w:val="00615087"/>
    <w:rsid w:val="00616FFF"/>
    <w:rsid w:val="0061738E"/>
    <w:rsid w:val="0062507C"/>
    <w:rsid w:val="00643A26"/>
    <w:rsid w:val="00644CCD"/>
    <w:rsid w:val="00654FDF"/>
    <w:rsid w:val="00656E70"/>
    <w:rsid w:val="00664DAD"/>
    <w:rsid w:val="00676599"/>
    <w:rsid w:val="00676B42"/>
    <w:rsid w:val="006919E2"/>
    <w:rsid w:val="0069294A"/>
    <w:rsid w:val="006968DB"/>
    <w:rsid w:val="006A24C7"/>
    <w:rsid w:val="006B11DA"/>
    <w:rsid w:val="006B23C7"/>
    <w:rsid w:val="006B26A2"/>
    <w:rsid w:val="006B470C"/>
    <w:rsid w:val="006C3C8A"/>
    <w:rsid w:val="006C4880"/>
    <w:rsid w:val="006C76EF"/>
    <w:rsid w:val="006D04D6"/>
    <w:rsid w:val="006D2615"/>
    <w:rsid w:val="006D7A3B"/>
    <w:rsid w:val="006D7CE9"/>
    <w:rsid w:val="006E1B42"/>
    <w:rsid w:val="006E3B70"/>
    <w:rsid w:val="006F0F96"/>
    <w:rsid w:val="006F7327"/>
    <w:rsid w:val="007010AA"/>
    <w:rsid w:val="007303AE"/>
    <w:rsid w:val="00751EE9"/>
    <w:rsid w:val="00754993"/>
    <w:rsid w:val="00783986"/>
    <w:rsid w:val="00783A48"/>
    <w:rsid w:val="007844D8"/>
    <w:rsid w:val="0078537B"/>
    <w:rsid w:val="007A1866"/>
    <w:rsid w:val="007A43FD"/>
    <w:rsid w:val="007B18AD"/>
    <w:rsid w:val="007B6163"/>
    <w:rsid w:val="007C0273"/>
    <w:rsid w:val="007C5082"/>
    <w:rsid w:val="007C6685"/>
    <w:rsid w:val="007D044B"/>
    <w:rsid w:val="007F5678"/>
    <w:rsid w:val="00805044"/>
    <w:rsid w:val="00805332"/>
    <w:rsid w:val="00806ADC"/>
    <w:rsid w:val="0081441C"/>
    <w:rsid w:val="0082215A"/>
    <w:rsid w:val="00825A6B"/>
    <w:rsid w:val="00833D1A"/>
    <w:rsid w:val="00846600"/>
    <w:rsid w:val="00852061"/>
    <w:rsid w:val="00852A20"/>
    <w:rsid w:val="00853B2A"/>
    <w:rsid w:val="00853EC7"/>
    <w:rsid w:val="008561BC"/>
    <w:rsid w:val="00857533"/>
    <w:rsid w:val="00863113"/>
    <w:rsid w:val="0086554D"/>
    <w:rsid w:val="008670E4"/>
    <w:rsid w:val="008703B7"/>
    <w:rsid w:val="008B2C0E"/>
    <w:rsid w:val="008C2B68"/>
    <w:rsid w:val="008C3572"/>
    <w:rsid w:val="008D4A30"/>
    <w:rsid w:val="008E5ADA"/>
    <w:rsid w:val="008F1820"/>
    <w:rsid w:val="00900678"/>
    <w:rsid w:val="00903B55"/>
    <w:rsid w:val="009302B8"/>
    <w:rsid w:val="0093170F"/>
    <w:rsid w:val="00936927"/>
    <w:rsid w:val="009523DA"/>
    <w:rsid w:val="00956D90"/>
    <w:rsid w:val="00960A2B"/>
    <w:rsid w:val="00963841"/>
    <w:rsid w:val="00963BA3"/>
    <w:rsid w:val="0098614A"/>
    <w:rsid w:val="00996C9A"/>
    <w:rsid w:val="009A0C90"/>
    <w:rsid w:val="009A78B1"/>
    <w:rsid w:val="009B03CD"/>
    <w:rsid w:val="009B6583"/>
    <w:rsid w:val="009D18CA"/>
    <w:rsid w:val="009E2A96"/>
    <w:rsid w:val="00A03061"/>
    <w:rsid w:val="00A24E3E"/>
    <w:rsid w:val="00A3206C"/>
    <w:rsid w:val="00A32FE5"/>
    <w:rsid w:val="00A43A34"/>
    <w:rsid w:val="00A5781C"/>
    <w:rsid w:val="00A57D35"/>
    <w:rsid w:val="00A70F7B"/>
    <w:rsid w:val="00A9301E"/>
    <w:rsid w:val="00AA7843"/>
    <w:rsid w:val="00AB4C49"/>
    <w:rsid w:val="00AC404D"/>
    <w:rsid w:val="00AD5AB0"/>
    <w:rsid w:val="00AE199A"/>
    <w:rsid w:val="00AF5AA8"/>
    <w:rsid w:val="00B01D37"/>
    <w:rsid w:val="00B119B1"/>
    <w:rsid w:val="00B172A1"/>
    <w:rsid w:val="00B26896"/>
    <w:rsid w:val="00B272A5"/>
    <w:rsid w:val="00B31519"/>
    <w:rsid w:val="00B3358B"/>
    <w:rsid w:val="00B51A32"/>
    <w:rsid w:val="00B54980"/>
    <w:rsid w:val="00B564C8"/>
    <w:rsid w:val="00B763C6"/>
    <w:rsid w:val="00B770D6"/>
    <w:rsid w:val="00B868D8"/>
    <w:rsid w:val="00B8692B"/>
    <w:rsid w:val="00B871E2"/>
    <w:rsid w:val="00B9173F"/>
    <w:rsid w:val="00BA39C1"/>
    <w:rsid w:val="00BA3CE6"/>
    <w:rsid w:val="00BB4333"/>
    <w:rsid w:val="00BC1591"/>
    <w:rsid w:val="00BC4DEA"/>
    <w:rsid w:val="00BD334A"/>
    <w:rsid w:val="00BE29D4"/>
    <w:rsid w:val="00BE3A3A"/>
    <w:rsid w:val="00BF3BDC"/>
    <w:rsid w:val="00C02873"/>
    <w:rsid w:val="00C129AF"/>
    <w:rsid w:val="00C2319B"/>
    <w:rsid w:val="00C27FD4"/>
    <w:rsid w:val="00C52405"/>
    <w:rsid w:val="00C53BC0"/>
    <w:rsid w:val="00C548BB"/>
    <w:rsid w:val="00C54935"/>
    <w:rsid w:val="00C60B8A"/>
    <w:rsid w:val="00C63462"/>
    <w:rsid w:val="00C73A66"/>
    <w:rsid w:val="00C8186F"/>
    <w:rsid w:val="00C823E5"/>
    <w:rsid w:val="00C8589B"/>
    <w:rsid w:val="00C90787"/>
    <w:rsid w:val="00C928A6"/>
    <w:rsid w:val="00C94209"/>
    <w:rsid w:val="00C95330"/>
    <w:rsid w:val="00CA1CFE"/>
    <w:rsid w:val="00CA577A"/>
    <w:rsid w:val="00CB158E"/>
    <w:rsid w:val="00CB19D4"/>
    <w:rsid w:val="00CB2B15"/>
    <w:rsid w:val="00CB3DE6"/>
    <w:rsid w:val="00CB42F6"/>
    <w:rsid w:val="00CB4AE7"/>
    <w:rsid w:val="00CC0CB7"/>
    <w:rsid w:val="00CC501C"/>
    <w:rsid w:val="00CD0EC1"/>
    <w:rsid w:val="00CD1152"/>
    <w:rsid w:val="00CE0C92"/>
    <w:rsid w:val="00CE4231"/>
    <w:rsid w:val="00D05FCD"/>
    <w:rsid w:val="00D13CD0"/>
    <w:rsid w:val="00D213A8"/>
    <w:rsid w:val="00D3304B"/>
    <w:rsid w:val="00D35150"/>
    <w:rsid w:val="00D563DF"/>
    <w:rsid w:val="00D66AB4"/>
    <w:rsid w:val="00D83CB7"/>
    <w:rsid w:val="00D879BD"/>
    <w:rsid w:val="00DA6706"/>
    <w:rsid w:val="00DD28FC"/>
    <w:rsid w:val="00DD3EFC"/>
    <w:rsid w:val="00DD5D61"/>
    <w:rsid w:val="00DD7DC5"/>
    <w:rsid w:val="00DE3174"/>
    <w:rsid w:val="00DE4DE8"/>
    <w:rsid w:val="00DF7253"/>
    <w:rsid w:val="00E1013F"/>
    <w:rsid w:val="00E10215"/>
    <w:rsid w:val="00E1043E"/>
    <w:rsid w:val="00E22B04"/>
    <w:rsid w:val="00E231A2"/>
    <w:rsid w:val="00E337B9"/>
    <w:rsid w:val="00E47030"/>
    <w:rsid w:val="00E5474A"/>
    <w:rsid w:val="00E564B6"/>
    <w:rsid w:val="00E64D29"/>
    <w:rsid w:val="00E64FDB"/>
    <w:rsid w:val="00E6688C"/>
    <w:rsid w:val="00E846D7"/>
    <w:rsid w:val="00EA0A5E"/>
    <w:rsid w:val="00EA243D"/>
    <w:rsid w:val="00EA5B27"/>
    <w:rsid w:val="00EB79D8"/>
    <w:rsid w:val="00EC4798"/>
    <w:rsid w:val="00ED2A08"/>
    <w:rsid w:val="00ED6A38"/>
    <w:rsid w:val="00EE6DA6"/>
    <w:rsid w:val="00F04865"/>
    <w:rsid w:val="00F06312"/>
    <w:rsid w:val="00F162E9"/>
    <w:rsid w:val="00F20495"/>
    <w:rsid w:val="00F300AB"/>
    <w:rsid w:val="00F3735E"/>
    <w:rsid w:val="00F54B27"/>
    <w:rsid w:val="00F62C1B"/>
    <w:rsid w:val="00F70421"/>
    <w:rsid w:val="00F72314"/>
    <w:rsid w:val="00F806AB"/>
    <w:rsid w:val="00F845FB"/>
    <w:rsid w:val="00F959B3"/>
    <w:rsid w:val="00FA788A"/>
    <w:rsid w:val="00FB2B68"/>
    <w:rsid w:val="00FB40C1"/>
    <w:rsid w:val="00FC0DF6"/>
    <w:rsid w:val="00FF4AE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DA3D1F"/>
  <w15:docId w15:val="{9346477A-4C05-43B2-BE31-FF790C14F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7A3B"/>
  </w:style>
  <w:style w:type="paragraph" w:styleId="Heading1">
    <w:name w:val="heading 1"/>
    <w:basedOn w:val="Normal"/>
    <w:next w:val="Normal"/>
    <w:link w:val="Heading1Char"/>
    <w:uiPriority w:val="9"/>
    <w:qFormat/>
    <w:rsid w:val="006D7A3B"/>
    <w:pPr>
      <w:keepNext/>
      <w:keepLines/>
      <w:spacing w:before="320" w:after="0" w:line="240"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6D7A3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6D7A3B"/>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6D7A3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6D7A3B"/>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6D7A3B"/>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6D7A3B"/>
    <w:pPr>
      <w:keepNext/>
      <w:keepLines/>
      <w:spacing w:before="40" w:after="0"/>
      <w:outlineLvl w:val="6"/>
    </w:pPr>
    <w:rPr>
      <w:rFonts w:asciiTheme="majorHAnsi" w:eastAsiaTheme="majorEastAsia" w:hAnsiTheme="majorHAnsi" w:cstheme="majorBidi"/>
      <w:i/>
      <w:iCs/>
      <w:color w:val="1F4E79" w:themeColor="accent1" w:themeShade="80"/>
      <w:sz w:val="21"/>
      <w:szCs w:val="21"/>
    </w:rPr>
  </w:style>
  <w:style w:type="paragraph" w:styleId="Heading8">
    <w:name w:val="heading 8"/>
    <w:basedOn w:val="Normal"/>
    <w:next w:val="Normal"/>
    <w:link w:val="Heading8Char"/>
    <w:uiPriority w:val="9"/>
    <w:semiHidden/>
    <w:unhideWhenUsed/>
    <w:qFormat/>
    <w:rsid w:val="006D7A3B"/>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6D7A3B"/>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7A3B"/>
    <w:rPr>
      <w:rFonts w:asciiTheme="majorHAnsi" w:eastAsiaTheme="majorEastAsia" w:hAnsiTheme="majorHAnsi" w:cstheme="majorBidi"/>
      <w:color w:val="2E74B5" w:themeColor="accent1" w:themeShade="BF"/>
      <w:sz w:val="32"/>
      <w:szCs w:val="32"/>
    </w:rPr>
  </w:style>
  <w:style w:type="table" w:customStyle="1" w:styleId="TableGrid">
    <w:name w:val="TableGrid"/>
    <w:rsid w:val="0052783C"/>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853B2A"/>
    <w:pPr>
      <w:tabs>
        <w:tab w:val="center" w:pos="4513"/>
        <w:tab w:val="right" w:pos="9026"/>
      </w:tabs>
      <w:spacing w:after="0" w:line="240" w:lineRule="auto"/>
    </w:pPr>
    <w:rPr>
      <w:rFonts w:ascii="Arial" w:eastAsiaTheme="minorHAnsi" w:hAnsi="Arial"/>
      <w:sz w:val="22"/>
      <w:lang w:val="en-GB"/>
    </w:rPr>
  </w:style>
  <w:style w:type="character" w:customStyle="1" w:styleId="HeaderChar">
    <w:name w:val="Header Char"/>
    <w:basedOn w:val="DefaultParagraphFont"/>
    <w:link w:val="Header"/>
    <w:uiPriority w:val="99"/>
    <w:rsid w:val="00853B2A"/>
    <w:rPr>
      <w:rFonts w:ascii="Arial" w:eastAsiaTheme="minorHAnsi" w:hAnsi="Arial"/>
      <w:lang w:val="en-GB" w:eastAsia="en-US"/>
    </w:rPr>
  </w:style>
  <w:style w:type="paragraph" w:styleId="Footer">
    <w:name w:val="footer"/>
    <w:basedOn w:val="Normal"/>
    <w:link w:val="FooterChar"/>
    <w:uiPriority w:val="99"/>
    <w:unhideWhenUsed/>
    <w:rsid w:val="00853B2A"/>
    <w:pPr>
      <w:tabs>
        <w:tab w:val="center" w:pos="4513"/>
        <w:tab w:val="right" w:pos="9026"/>
      </w:tabs>
      <w:spacing w:after="0" w:line="240" w:lineRule="auto"/>
    </w:pPr>
    <w:rPr>
      <w:rFonts w:ascii="Arial" w:eastAsiaTheme="minorHAnsi" w:hAnsi="Arial"/>
      <w:sz w:val="22"/>
      <w:lang w:val="en-GB"/>
    </w:rPr>
  </w:style>
  <w:style w:type="character" w:customStyle="1" w:styleId="FooterChar">
    <w:name w:val="Footer Char"/>
    <w:basedOn w:val="DefaultParagraphFont"/>
    <w:link w:val="Footer"/>
    <w:uiPriority w:val="99"/>
    <w:rsid w:val="00853B2A"/>
    <w:rPr>
      <w:rFonts w:ascii="Arial" w:eastAsiaTheme="minorHAnsi" w:hAnsi="Arial"/>
      <w:lang w:val="en-GB" w:eastAsia="en-US"/>
    </w:rPr>
  </w:style>
  <w:style w:type="table" w:styleId="TableGrid0">
    <w:name w:val="Table Grid"/>
    <w:basedOn w:val="TableNormal"/>
    <w:uiPriority w:val="39"/>
    <w:rsid w:val="00853B2A"/>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6D7A3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6D7A3B"/>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6D7A3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6D7A3B"/>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6D7A3B"/>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6D7A3B"/>
    <w:rPr>
      <w:rFonts w:asciiTheme="majorHAnsi" w:eastAsiaTheme="majorEastAsia" w:hAnsiTheme="majorHAnsi" w:cstheme="majorBidi"/>
      <w:i/>
      <w:iCs/>
      <w:color w:val="1F4E79" w:themeColor="accent1" w:themeShade="80"/>
      <w:sz w:val="21"/>
      <w:szCs w:val="21"/>
    </w:rPr>
  </w:style>
  <w:style w:type="character" w:customStyle="1" w:styleId="Heading8Char">
    <w:name w:val="Heading 8 Char"/>
    <w:basedOn w:val="DefaultParagraphFont"/>
    <w:link w:val="Heading8"/>
    <w:uiPriority w:val="9"/>
    <w:semiHidden/>
    <w:rsid w:val="006D7A3B"/>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6D7A3B"/>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6D7A3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6D7A3B"/>
    <w:pPr>
      <w:spacing w:after="0" w:line="240" w:lineRule="auto"/>
      <w:contextualSpacing/>
    </w:pPr>
    <w:rPr>
      <w:rFonts w:asciiTheme="majorHAnsi" w:eastAsiaTheme="majorEastAsia" w:hAnsiTheme="majorHAnsi" w:cstheme="majorBidi"/>
      <w:color w:val="5B9BD5" w:themeColor="accent1"/>
      <w:spacing w:val="-10"/>
      <w:sz w:val="56"/>
      <w:szCs w:val="56"/>
    </w:rPr>
  </w:style>
  <w:style w:type="character" w:customStyle="1" w:styleId="TitleChar">
    <w:name w:val="Title Char"/>
    <w:basedOn w:val="DefaultParagraphFont"/>
    <w:link w:val="Title"/>
    <w:uiPriority w:val="10"/>
    <w:rsid w:val="006D7A3B"/>
    <w:rPr>
      <w:rFonts w:asciiTheme="majorHAnsi" w:eastAsiaTheme="majorEastAsia" w:hAnsiTheme="majorHAnsi" w:cstheme="majorBidi"/>
      <w:color w:val="5B9BD5" w:themeColor="accent1"/>
      <w:spacing w:val="-10"/>
      <w:sz w:val="56"/>
      <w:szCs w:val="56"/>
    </w:rPr>
  </w:style>
  <w:style w:type="paragraph" w:styleId="Subtitle">
    <w:name w:val="Subtitle"/>
    <w:basedOn w:val="Normal"/>
    <w:next w:val="Normal"/>
    <w:link w:val="SubtitleChar"/>
    <w:uiPriority w:val="11"/>
    <w:qFormat/>
    <w:rsid w:val="006D7A3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6D7A3B"/>
    <w:rPr>
      <w:rFonts w:asciiTheme="majorHAnsi" w:eastAsiaTheme="majorEastAsia" w:hAnsiTheme="majorHAnsi" w:cstheme="majorBidi"/>
      <w:sz w:val="24"/>
      <w:szCs w:val="24"/>
    </w:rPr>
  </w:style>
  <w:style w:type="character" w:styleId="Strong">
    <w:name w:val="Strong"/>
    <w:basedOn w:val="DefaultParagraphFont"/>
    <w:uiPriority w:val="22"/>
    <w:qFormat/>
    <w:rsid w:val="006D7A3B"/>
    <w:rPr>
      <w:b/>
      <w:bCs/>
    </w:rPr>
  </w:style>
  <w:style w:type="character" w:styleId="Emphasis">
    <w:name w:val="Emphasis"/>
    <w:basedOn w:val="DefaultParagraphFont"/>
    <w:uiPriority w:val="20"/>
    <w:qFormat/>
    <w:rsid w:val="006D7A3B"/>
    <w:rPr>
      <w:i/>
      <w:iCs/>
    </w:rPr>
  </w:style>
  <w:style w:type="paragraph" w:styleId="NoSpacing">
    <w:name w:val="No Spacing"/>
    <w:uiPriority w:val="1"/>
    <w:qFormat/>
    <w:rsid w:val="006D7A3B"/>
    <w:pPr>
      <w:spacing w:after="0" w:line="240" w:lineRule="auto"/>
    </w:pPr>
  </w:style>
  <w:style w:type="paragraph" w:styleId="Quote">
    <w:name w:val="Quote"/>
    <w:basedOn w:val="Normal"/>
    <w:next w:val="Normal"/>
    <w:link w:val="QuoteChar"/>
    <w:uiPriority w:val="29"/>
    <w:qFormat/>
    <w:rsid w:val="006D7A3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6D7A3B"/>
    <w:rPr>
      <w:i/>
      <w:iCs/>
      <w:color w:val="404040" w:themeColor="text1" w:themeTint="BF"/>
    </w:rPr>
  </w:style>
  <w:style w:type="paragraph" w:styleId="IntenseQuote">
    <w:name w:val="Intense Quote"/>
    <w:basedOn w:val="Normal"/>
    <w:next w:val="Normal"/>
    <w:link w:val="IntenseQuoteChar"/>
    <w:uiPriority w:val="30"/>
    <w:qFormat/>
    <w:rsid w:val="006D7A3B"/>
    <w:pPr>
      <w:pBdr>
        <w:left w:val="single" w:sz="18" w:space="12" w:color="5B9BD5" w:themeColor="accent1"/>
      </w:pBdr>
      <w:spacing w:before="100" w:beforeAutospacing="1" w:line="300" w:lineRule="auto"/>
      <w:ind w:left="1224" w:right="1224"/>
    </w:pPr>
    <w:rPr>
      <w:rFonts w:asciiTheme="majorHAnsi" w:eastAsiaTheme="majorEastAsia" w:hAnsiTheme="majorHAnsi" w:cstheme="majorBidi"/>
      <w:color w:val="5B9BD5" w:themeColor="accent1"/>
      <w:sz w:val="28"/>
      <w:szCs w:val="28"/>
    </w:rPr>
  </w:style>
  <w:style w:type="character" w:customStyle="1" w:styleId="IntenseQuoteChar">
    <w:name w:val="Intense Quote Char"/>
    <w:basedOn w:val="DefaultParagraphFont"/>
    <w:link w:val="IntenseQuote"/>
    <w:uiPriority w:val="30"/>
    <w:rsid w:val="006D7A3B"/>
    <w:rPr>
      <w:rFonts w:asciiTheme="majorHAnsi" w:eastAsiaTheme="majorEastAsia" w:hAnsiTheme="majorHAnsi" w:cstheme="majorBidi"/>
      <w:color w:val="5B9BD5" w:themeColor="accent1"/>
      <w:sz w:val="28"/>
      <w:szCs w:val="28"/>
    </w:rPr>
  </w:style>
  <w:style w:type="character" w:styleId="SubtleEmphasis">
    <w:name w:val="Subtle Emphasis"/>
    <w:basedOn w:val="DefaultParagraphFont"/>
    <w:uiPriority w:val="19"/>
    <w:qFormat/>
    <w:rsid w:val="006D7A3B"/>
    <w:rPr>
      <w:i/>
      <w:iCs/>
      <w:color w:val="404040" w:themeColor="text1" w:themeTint="BF"/>
    </w:rPr>
  </w:style>
  <w:style w:type="character" w:styleId="IntenseEmphasis">
    <w:name w:val="Intense Emphasis"/>
    <w:basedOn w:val="DefaultParagraphFont"/>
    <w:uiPriority w:val="21"/>
    <w:qFormat/>
    <w:rsid w:val="006D7A3B"/>
    <w:rPr>
      <w:b/>
      <w:bCs/>
      <w:i/>
      <w:iCs/>
    </w:rPr>
  </w:style>
  <w:style w:type="character" w:styleId="SubtleReference">
    <w:name w:val="Subtle Reference"/>
    <w:basedOn w:val="DefaultParagraphFont"/>
    <w:uiPriority w:val="31"/>
    <w:qFormat/>
    <w:rsid w:val="006D7A3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6D7A3B"/>
    <w:rPr>
      <w:b/>
      <w:bCs/>
      <w:smallCaps/>
      <w:spacing w:val="5"/>
      <w:u w:val="single"/>
    </w:rPr>
  </w:style>
  <w:style w:type="character" w:styleId="BookTitle">
    <w:name w:val="Book Title"/>
    <w:basedOn w:val="DefaultParagraphFont"/>
    <w:uiPriority w:val="33"/>
    <w:qFormat/>
    <w:rsid w:val="006D7A3B"/>
    <w:rPr>
      <w:b/>
      <w:bCs/>
      <w:smallCaps/>
    </w:rPr>
  </w:style>
  <w:style w:type="paragraph" w:styleId="TOCHeading">
    <w:name w:val="TOC Heading"/>
    <w:basedOn w:val="Heading1"/>
    <w:next w:val="Normal"/>
    <w:uiPriority w:val="39"/>
    <w:semiHidden/>
    <w:unhideWhenUsed/>
    <w:qFormat/>
    <w:rsid w:val="006D7A3B"/>
    <w:pPr>
      <w:outlineLvl w:val="9"/>
    </w:pPr>
  </w:style>
  <w:style w:type="paragraph" w:styleId="ListParagraph">
    <w:name w:val="List Paragraph"/>
    <w:basedOn w:val="Normal"/>
    <w:uiPriority w:val="34"/>
    <w:qFormat/>
    <w:rsid w:val="00276093"/>
    <w:pPr>
      <w:ind w:left="720"/>
      <w:contextualSpacing/>
    </w:pPr>
  </w:style>
  <w:style w:type="paragraph" w:customStyle="1" w:styleId="ecmsonormal">
    <w:name w:val="ec_msonormal"/>
    <w:basedOn w:val="Normal"/>
    <w:rsid w:val="005F3C6B"/>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1">
    <w:name w:val="Table Grid1"/>
    <w:basedOn w:val="TableNormal"/>
    <w:next w:val="TableGrid0"/>
    <w:uiPriority w:val="39"/>
    <w:rsid w:val="00F162E9"/>
    <w:pPr>
      <w:spacing w:after="0" w:line="240" w:lineRule="auto"/>
    </w:pPr>
    <w:rPr>
      <w:rFonts w:eastAsiaTheme="minorHAns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D2615"/>
    <w:rPr>
      <w:sz w:val="16"/>
      <w:szCs w:val="16"/>
    </w:rPr>
  </w:style>
  <w:style w:type="paragraph" w:styleId="CommentText">
    <w:name w:val="annotation text"/>
    <w:basedOn w:val="Normal"/>
    <w:link w:val="CommentTextChar"/>
    <w:uiPriority w:val="99"/>
    <w:semiHidden/>
    <w:unhideWhenUsed/>
    <w:rsid w:val="006D2615"/>
    <w:pPr>
      <w:spacing w:line="240" w:lineRule="auto"/>
    </w:pPr>
  </w:style>
  <w:style w:type="character" w:customStyle="1" w:styleId="CommentTextChar">
    <w:name w:val="Comment Text Char"/>
    <w:basedOn w:val="DefaultParagraphFont"/>
    <w:link w:val="CommentText"/>
    <w:uiPriority w:val="99"/>
    <w:semiHidden/>
    <w:rsid w:val="006D2615"/>
  </w:style>
  <w:style w:type="paragraph" w:styleId="CommentSubject">
    <w:name w:val="annotation subject"/>
    <w:basedOn w:val="CommentText"/>
    <w:next w:val="CommentText"/>
    <w:link w:val="CommentSubjectChar"/>
    <w:uiPriority w:val="99"/>
    <w:semiHidden/>
    <w:unhideWhenUsed/>
    <w:rsid w:val="006D2615"/>
    <w:rPr>
      <w:b/>
      <w:bCs/>
    </w:rPr>
  </w:style>
  <w:style w:type="character" w:customStyle="1" w:styleId="CommentSubjectChar">
    <w:name w:val="Comment Subject Char"/>
    <w:basedOn w:val="CommentTextChar"/>
    <w:link w:val="CommentSubject"/>
    <w:uiPriority w:val="99"/>
    <w:semiHidden/>
    <w:rsid w:val="006D2615"/>
    <w:rPr>
      <w:b/>
      <w:bCs/>
    </w:rPr>
  </w:style>
  <w:style w:type="paragraph" w:styleId="BalloonText">
    <w:name w:val="Balloon Text"/>
    <w:basedOn w:val="Normal"/>
    <w:link w:val="BalloonTextChar"/>
    <w:uiPriority w:val="99"/>
    <w:semiHidden/>
    <w:unhideWhenUsed/>
    <w:rsid w:val="006D261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2615"/>
    <w:rPr>
      <w:rFonts w:ascii="Segoe UI" w:hAnsi="Segoe UI" w:cs="Segoe UI"/>
      <w:sz w:val="18"/>
      <w:szCs w:val="18"/>
    </w:rPr>
  </w:style>
  <w:style w:type="character" w:styleId="Hyperlink">
    <w:name w:val="Hyperlink"/>
    <w:basedOn w:val="DefaultParagraphFont"/>
    <w:uiPriority w:val="99"/>
    <w:unhideWhenUsed/>
    <w:rsid w:val="005D6C71"/>
    <w:rPr>
      <w:color w:val="0563C1"/>
      <w:u w:val="single"/>
    </w:rPr>
  </w:style>
  <w:style w:type="character" w:customStyle="1" w:styleId="UnresolvedMention1">
    <w:name w:val="Unresolved Mention1"/>
    <w:basedOn w:val="DefaultParagraphFont"/>
    <w:uiPriority w:val="99"/>
    <w:semiHidden/>
    <w:unhideWhenUsed/>
    <w:rsid w:val="005D6C71"/>
    <w:rPr>
      <w:color w:val="605E5C"/>
      <w:shd w:val="clear" w:color="auto" w:fill="E1DFDD"/>
    </w:rPr>
  </w:style>
  <w:style w:type="character" w:customStyle="1" w:styleId="fontstyle01">
    <w:name w:val="fontstyle01"/>
    <w:basedOn w:val="DefaultParagraphFont"/>
    <w:rsid w:val="00E64FDB"/>
    <w:rPr>
      <w:rFonts w:ascii="Tahoma" w:hAnsi="Tahoma" w:cs="Tahoma" w:hint="default"/>
      <w:b w:val="0"/>
      <w:bCs w:val="0"/>
      <w:i w:val="0"/>
      <w:iCs w:val="0"/>
      <w:color w:val="22222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17346">
      <w:bodyDiv w:val="1"/>
      <w:marLeft w:val="0"/>
      <w:marRight w:val="0"/>
      <w:marTop w:val="0"/>
      <w:marBottom w:val="0"/>
      <w:divBdr>
        <w:top w:val="none" w:sz="0" w:space="0" w:color="auto"/>
        <w:left w:val="none" w:sz="0" w:space="0" w:color="auto"/>
        <w:bottom w:val="none" w:sz="0" w:space="0" w:color="auto"/>
        <w:right w:val="none" w:sz="0" w:space="0" w:color="auto"/>
      </w:divBdr>
    </w:div>
    <w:div w:id="65958282">
      <w:bodyDiv w:val="1"/>
      <w:marLeft w:val="0"/>
      <w:marRight w:val="0"/>
      <w:marTop w:val="0"/>
      <w:marBottom w:val="0"/>
      <w:divBdr>
        <w:top w:val="none" w:sz="0" w:space="0" w:color="auto"/>
        <w:left w:val="none" w:sz="0" w:space="0" w:color="auto"/>
        <w:bottom w:val="none" w:sz="0" w:space="0" w:color="auto"/>
        <w:right w:val="none" w:sz="0" w:space="0" w:color="auto"/>
      </w:divBdr>
    </w:div>
    <w:div w:id="123040066">
      <w:bodyDiv w:val="1"/>
      <w:marLeft w:val="0"/>
      <w:marRight w:val="0"/>
      <w:marTop w:val="0"/>
      <w:marBottom w:val="0"/>
      <w:divBdr>
        <w:top w:val="none" w:sz="0" w:space="0" w:color="auto"/>
        <w:left w:val="none" w:sz="0" w:space="0" w:color="auto"/>
        <w:bottom w:val="none" w:sz="0" w:space="0" w:color="auto"/>
        <w:right w:val="none" w:sz="0" w:space="0" w:color="auto"/>
      </w:divBdr>
    </w:div>
    <w:div w:id="241254532">
      <w:bodyDiv w:val="1"/>
      <w:marLeft w:val="0"/>
      <w:marRight w:val="0"/>
      <w:marTop w:val="0"/>
      <w:marBottom w:val="0"/>
      <w:divBdr>
        <w:top w:val="none" w:sz="0" w:space="0" w:color="auto"/>
        <w:left w:val="none" w:sz="0" w:space="0" w:color="auto"/>
        <w:bottom w:val="none" w:sz="0" w:space="0" w:color="auto"/>
        <w:right w:val="none" w:sz="0" w:space="0" w:color="auto"/>
      </w:divBdr>
    </w:div>
    <w:div w:id="347756599">
      <w:bodyDiv w:val="1"/>
      <w:marLeft w:val="0"/>
      <w:marRight w:val="0"/>
      <w:marTop w:val="0"/>
      <w:marBottom w:val="0"/>
      <w:divBdr>
        <w:top w:val="none" w:sz="0" w:space="0" w:color="auto"/>
        <w:left w:val="none" w:sz="0" w:space="0" w:color="auto"/>
        <w:bottom w:val="none" w:sz="0" w:space="0" w:color="auto"/>
        <w:right w:val="none" w:sz="0" w:space="0" w:color="auto"/>
      </w:divBdr>
    </w:div>
    <w:div w:id="486827937">
      <w:bodyDiv w:val="1"/>
      <w:marLeft w:val="0"/>
      <w:marRight w:val="0"/>
      <w:marTop w:val="0"/>
      <w:marBottom w:val="0"/>
      <w:divBdr>
        <w:top w:val="none" w:sz="0" w:space="0" w:color="auto"/>
        <w:left w:val="none" w:sz="0" w:space="0" w:color="auto"/>
        <w:bottom w:val="none" w:sz="0" w:space="0" w:color="auto"/>
        <w:right w:val="none" w:sz="0" w:space="0" w:color="auto"/>
      </w:divBdr>
    </w:div>
    <w:div w:id="510026310">
      <w:bodyDiv w:val="1"/>
      <w:marLeft w:val="0"/>
      <w:marRight w:val="0"/>
      <w:marTop w:val="0"/>
      <w:marBottom w:val="0"/>
      <w:divBdr>
        <w:top w:val="none" w:sz="0" w:space="0" w:color="auto"/>
        <w:left w:val="none" w:sz="0" w:space="0" w:color="auto"/>
        <w:bottom w:val="none" w:sz="0" w:space="0" w:color="auto"/>
        <w:right w:val="none" w:sz="0" w:space="0" w:color="auto"/>
      </w:divBdr>
    </w:div>
    <w:div w:id="566764320">
      <w:bodyDiv w:val="1"/>
      <w:marLeft w:val="0"/>
      <w:marRight w:val="0"/>
      <w:marTop w:val="0"/>
      <w:marBottom w:val="0"/>
      <w:divBdr>
        <w:top w:val="none" w:sz="0" w:space="0" w:color="auto"/>
        <w:left w:val="none" w:sz="0" w:space="0" w:color="auto"/>
        <w:bottom w:val="none" w:sz="0" w:space="0" w:color="auto"/>
        <w:right w:val="none" w:sz="0" w:space="0" w:color="auto"/>
      </w:divBdr>
    </w:div>
    <w:div w:id="1031611069">
      <w:bodyDiv w:val="1"/>
      <w:marLeft w:val="0"/>
      <w:marRight w:val="0"/>
      <w:marTop w:val="0"/>
      <w:marBottom w:val="0"/>
      <w:divBdr>
        <w:top w:val="none" w:sz="0" w:space="0" w:color="auto"/>
        <w:left w:val="none" w:sz="0" w:space="0" w:color="auto"/>
        <w:bottom w:val="none" w:sz="0" w:space="0" w:color="auto"/>
        <w:right w:val="none" w:sz="0" w:space="0" w:color="auto"/>
      </w:divBdr>
    </w:div>
    <w:div w:id="1068722878">
      <w:bodyDiv w:val="1"/>
      <w:marLeft w:val="0"/>
      <w:marRight w:val="0"/>
      <w:marTop w:val="0"/>
      <w:marBottom w:val="0"/>
      <w:divBdr>
        <w:top w:val="none" w:sz="0" w:space="0" w:color="auto"/>
        <w:left w:val="none" w:sz="0" w:space="0" w:color="auto"/>
        <w:bottom w:val="none" w:sz="0" w:space="0" w:color="auto"/>
        <w:right w:val="none" w:sz="0" w:space="0" w:color="auto"/>
      </w:divBdr>
    </w:div>
    <w:div w:id="1184592687">
      <w:bodyDiv w:val="1"/>
      <w:marLeft w:val="0"/>
      <w:marRight w:val="0"/>
      <w:marTop w:val="0"/>
      <w:marBottom w:val="0"/>
      <w:divBdr>
        <w:top w:val="none" w:sz="0" w:space="0" w:color="auto"/>
        <w:left w:val="none" w:sz="0" w:space="0" w:color="auto"/>
        <w:bottom w:val="none" w:sz="0" w:space="0" w:color="auto"/>
        <w:right w:val="none" w:sz="0" w:space="0" w:color="auto"/>
      </w:divBdr>
    </w:div>
    <w:div w:id="1202520761">
      <w:bodyDiv w:val="1"/>
      <w:marLeft w:val="0"/>
      <w:marRight w:val="0"/>
      <w:marTop w:val="0"/>
      <w:marBottom w:val="0"/>
      <w:divBdr>
        <w:top w:val="none" w:sz="0" w:space="0" w:color="auto"/>
        <w:left w:val="none" w:sz="0" w:space="0" w:color="auto"/>
        <w:bottom w:val="none" w:sz="0" w:space="0" w:color="auto"/>
        <w:right w:val="none" w:sz="0" w:space="0" w:color="auto"/>
      </w:divBdr>
    </w:div>
    <w:div w:id="1555042706">
      <w:bodyDiv w:val="1"/>
      <w:marLeft w:val="0"/>
      <w:marRight w:val="0"/>
      <w:marTop w:val="0"/>
      <w:marBottom w:val="0"/>
      <w:divBdr>
        <w:top w:val="none" w:sz="0" w:space="0" w:color="auto"/>
        <w:left w:val="none" w:sz="0" w:space="0" w:color="auto"/>
        <w:bottom w:val="none" w:sz="0" w:space="0" w:color="auto"/>
        <w:right w:val="none" w:sz="0" w:space="0" w:color="auto"/>
      </w:divBdr>
    </w:div>
    <w:div w:id="1882941145">
      <w:bodyDiv w:val="1"/>
      <w:marLeft w:val="0"/>
      <w:marRight w:val="0"/>
      <w:marTop w:val="0"/>
      <w:marBottom w:val="0"/>
      <w:divBdr>
        <w:top w:val="none" w:sz="0" w:space="0" w:color="auto"/>
        <w:left w:val="none" w:sz="0" w:space="0" w:color="auto"/>
        <w:bottom w:val="none" w:sz="0" w:space="0" w:color="auto"/>
        <w:right w:val="none" w:sz="0" w:space="0" w:color="auto"/>
      </w:divBdr>
    </w:div>
    <w:div w:id="1967197269">
      <w:bodyDiv w:val="1"/>
      <w:marLeft w:val="0"/>
      <w:marRight w:val="0"/>
      <w:marTop w:val="0"/>
      <w:marBottom w:val="0"/>
      <w:divBdr>
        <w:top w:val="none" w:sz="0" w:space="0" w:color="auto"/>
        <w:left w:val="none" w:sz="0" w:space="0" w:color="auto"/>
        <w:bottom w:val="none" w:sz="0" w:space="0" w:color="auto"/>
        <w:right w:val="none" w:sz="0" w:space="0" w:color="auto"/>
      </w:divBdr>
    </w:div>
    <w:div w:id="2098405139">
      <w:bodyDiv w:val="1"/>
      <w:marLeft w:val="0"/>
      <w:marRight w:val="0"/>
      <w:marTop w:val="0"/>
      <w:marBottom w:val="0"/>
      <w:divBdr>
        <w:top w:val="none" w:sz="0" w:space="0" w:color="auto"/>
        <w:left w:val="none" w:sz="0" w:space="0" w:color="auto"/>
        <w:bottom w:val="none" w:sz="0" w:space="0" w:color="auto"/>
        <w:right w:val="none" w:sz="0" w:space="0" w:color="auto"/>
      </w:divBdr>
      <w:divsChild>
        <w:div w:id="1642232034">
          <w:marLeft w:val="547"/>
          <w:marRight w:val="0"/>
          <w:marTop w:val="200"/>
          <w:marBottom w:val="0"/>
          <w:divBdr>
            <w:top w:val="none" w:sz="0" w:space="0" w:color="auto"/>
            <w:left w:val="none" w:sz="0" w:space="0" w:color="auto"/>
            <w:bottom w:val="none" w:sz="0" w:space="0" w:color="auto"/>
            <w:right w:val="none" w:sz="0" w:space="0" w:color="auto"/>
          </w:divBdr>
        </w:div>
        <w:div w:id="160120">
          <w:marLeft w:val="547"/>
          <w:marRight w:val="0"/>
          <w:marTop w:val="200"/>
          <w:marBottom w:val="0"/>
          <w:divBdr>
            <w:top w:val="none" w:sz="0" w:space="0" w:color="auto"/>
            <w:left w:val="none" w:sz="0" w:space="0" w:color="auto"/>
            <w:bottom w:val="none" w:sz="0" w:space="0" w:color="auto"/>
            <w:right w:val="none" w:sz="0" w:space="0" w:color="auto"/>
          </w:divBdr>
        </w:div>
        <w:div w:id="2058969015">
          <w:marLeft w:val="547"/>
          <w:marRight w:val="0"/>
          <w:marTop w:val="200"/>
          <w:marBottom w:val="0"/>
          <w:divBdr>
            <w:top w:val="none" w:sz="0" w:space="0" w:color="auto"/>
            <w:left w:val="none" w:sz="0" w:space="0" w:color="auto"/>
            <w:bottom w:val="none" w:sz="0" w:space="0" w:color="auto"/>
            <w:right w:val="none" w:sz="0" w:space="0" w:color="auto"/>
          </w:divBdr>
        </w:div>
        <w:div w:id="1656491614">
          <w:marLeft w:val="547"/>
          <w:marRight w:val="0"/>
          <w:marTop w:val="200"/>
          <w:marBottom w:val="0"/>
          <w:divBdr>
            <w:top w:val="none" w:sz="0" w:space="0" w:color="auto"/>
            <w:left w:val="none" w:sz="0" w:space="0" w:color="auto"/>
            <w:bottom w:val="none" w:sz="0" w:space="0" w:color="auto"/>
            <w:right w:val="none" w:sz="0" w:space="0" w:color="auto"/>
          </w:divBdr>
        </w:div>
        <w:div w:id="198396764">
          <w:marLeft w:val="547"/>
          <w:marRight w:val="0"/>
          <w:marTop w:val="200"/>
          <w:marBottom w:val="0"/>
          <w:divBdr>
            <w:top w:val="none" w:sz="0" w:space="0" w:color="auto"/>
            <w:left w:val="none" w:sz="0" w:space="0" w:color="auto"/>
            <w:bottom w:val="none" w:sz="0" w:space="0" w:color="auto"/>
            <w:right w:val="none" w:sz="0" w:space="0" w:color="auto"/>
          </w:divBdr>
        </w:div>
        <w:div w:id="322196779">
          <w:marLeft w:val="547"/>
          <w:marRight w:val="0"/>
          <w:marTop w:val="20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footer" Target="footer1.xml"/><Relationship Id="rId30"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21.jpeg"/></Relationships>
</file>

<file path=word/_rels/footer3.xml.rels><?xml version="1.0" encoding="UTF-8" standalone="yes"?>
<Relationships xmlns="http://schemas.openxmlformats.org/package/2006/relationships"><Relationship Id="rId1" Type="http://schemas.openxmlformats.org/officeDocument/2006/relationships/image" Target="media/image21.jpeg"/></Relationships>
</file>

<file path=word/_rels/header1.xml.rels><?xml version="1.0" encoding="UTF-8" standalone="yes"?>
<Relationships xmlns="http://schemas.openxmlformats.org/package/2006/relationships"><Relationship Id="rId1" Type="http://schemas.openxmlformats.org/officeDocument/2006/relationships/image" Target="media/image18.jpeg"/></Relationships>
</file>

<file path=word/_rels/header2.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19.png"/></Relationships>
</file>

<file path=word/_rels/header3.xml.rels><?xml version="1.0" encoding="UTF-8" standalone="yes"?>
<Relationships xmlns="http://schemas.openxmlformats.org/package/2006/relationships"><Relationship Id="rId1"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C8E39C-74C1-4709-B574-23108C075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1</Pages>
  <Words>1710</Words>
  <Characters>9751</Characters>
  <Application>Microsoft Office Word</Application>
  <DocSecurity>0</DocSecurity>
  <Lines>81</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Korisnik</cp:lastModifiedBy>
  <cp:revision>18</cp:revision>
  <cp:lastPrinted>2024-02-09T18:55:00Z</cp:lastPrinted>
  <dcterms:created xsi:type="dcterms:W3CDTF">2024-06-07T10:30:00Z</dcterms:created>
  <dcterms:modified xsi:type="dcterms:W3CDTF">2024-12-20T13:18:00Z</dcterms:modified>
</cp:coreProperties>
</file>